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9B" w:rsidRPr="00BE799B" w:rsidRDefault="00BE799B" w:rsidP="00644BF1">
      <w:pPr>
        <w:shd w:val="clear" w:color="auto" w:fill="FFFFFF"/>
        <w:spacing w:after="0" w:line="312" w:lineRule="atLeast"/>
        <w:ind w:left="708"/>
        <w:outlineLvl w:val="1"/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>Ogłoszenie o naborze na wolne stanowisko urzędnicze: Audytor wewnętrzny</w:t>
      </w:r>
    </w:p>
    <w:p w:rsidR="00BE799B" w:rsidRPr="00BE799B" w:rsidRDefault="00BE799B" w:rsidP="00BE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99B" w:rsidRPr="00BE799B" w:rsidRDefault="00EA5A72" w:rsidP="00BE799B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Wójt  </w:t>
      </w:r>
      <w:r w:rsidR="00BE799B"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Gminy 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>Cyców</w:t>
      </w:r>
    </w:p>
    <w:p w:rsidR="00BE799B" w:rsidRPr="00BE799B" w:rsidRDefault="00BE799B" w:rsidP="00BE799B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ogłasza nabór na wolne  stanowisko urzędnicze:</w:t>
      </w:r>
    </w:p>
    <w:p w:rsidR="00BE799B" w:rsidRPr="00BE799B" w:rsidRDefault="00BE799B" w:rsidP="00D92452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Audytor wewnętrzny</w:t>
      </w:r>
    </w:p>
    <w:p w:rsidR="00BE799B" w:rsidRPr="00BE799B" w:rsidRDefault="00BE799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I.      </w:t>
      </w:r>
      <w:r w:rsidRPr="00BE799B">
        <w:rPr>
          <w:rFonts w:ascii="Hind" w:eastAsia="Times New Roman" w:hAnsi="Hind" w:cs="Times New Roman"/>
          <w:color w:val="000000"/>
          <w:lang w:eastAsia="pl-PL"/>
        </w:rPr>
        <w:t>Nazwa i adres jednostki: 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Urząd </w:t>
      </w:r>
      <w:r w:rsidR="00EA5A72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Gminy w </w:t>
      </w:r>
      <w:r w:rsidR="00EA5A72">
        <w:rPr>
          <w:rFonts w:ascii="Hind" w:eastAsia="Times New Roman" w:hAnsi="Hind" w:cs="Times New Roman"/>
          <w:b/>
          <w:bCs/>
          <w:color w:val="000000"/>
          <w:lang w:eastAsia="pl-PL"/>
        </w:rPr>
        <w:t>Cycowie ul. Chełmska 42 , 21 – 070 Cyców</w:t>
      </w:r>
    </w:p>
    <w:p w:rsidR="00BE799B" w:rsidRPr="00BE799B" w:rsidRDefault="00BE799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II.    </w:t>
      </w:r>
      <w:r w:rsidRPr="00BE799B">
        <w:rPr>
          <w:rFonts w:ascii="Hind" w:eastAsia="Times New Roman" w:hAnsi="Hind" w:cs="Times New Roman"/>
          <w:color w:val="000000"/>
          <w:lang w:eastAsia="pl-PL"/>
        </w:rPr>
        <w:t>Określenie stanowiska: 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 audytor wewnętrzny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Wymiar czasu pracy –  niepełnym  </w:t>
      </w:r>
      <w:r w:rsidR="00297C1B">
        <w:rPr>
          <w:rFonts w:ascii="Hind" w:eastAsia="Times New Roman" w:hAnsi="Hind" w:cs="Times New Roman"/>
          <w:b/>
          <w:bCs/>
          <w:color w:val="000000"/>
          <w:lang w:eastAsia="pl-PL"/>
        </w:rPr>
        <w:t>1/5</w:t>
      </w:r>
      <w:r w:rsidR="00D92452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etatu</w:t>
      </w:r>
    </w:p>
    <w:p w:rsidR="00CF63D7" w:rsidRPr="00CF63D7" w:rsidRDefault="00BE799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III.  </w:t>
      </w:r>
      <w:r w:rsidRPr="00BE799B">
        <w:rPr>
          <w:rFonts w:ascii="Hind" w:eastAsia="Times New Roman" w:hAnsi="Hind" w:cs="Times New Roman"/>
          <w:color w:val="000000"/>
          <w:lang w:eastAsia="pl-PL"/>
        </w:rPr>
        <w:t>Określenie wymagań związanych ze stanowiskiem:</w:t>
      </w:r>
    </w:p>
    <w:p w:rsidR="00BE799B" w:rsidRPr="00BE799B" w:rsidRDefault="00BE799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1.    Wymagania niezbędne: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1)      obywatelstwo polskie</w:t>
      </w:r>
      <w:r w:rsidR="006A3CB9">
        <w:rPr>
          <w:rFonts w:ascii="Hind" w:eastAsia="Times New Roman" w:hAnsi="Hind" w:cs="Times New Roman"/>
          <w:color w:val="000000"/>
          <w:lang w:eastAsia="pl-PL"/>
        </w:rPr>
        <w:t xml:space="preserve"> ;</w:t>
      </w:r>
    </w:p>
    <w:p w:rsidR="00BE799B" w:rsidRPr="00BE799B" w:rsidRDefault="00867CA2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2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)      pełna zdolność do czynności prawnych oraz korzystanie z pełni praw publicznych;</w:t>
      </w:r>
    </w:p>
    <w:p w:rsidR="00BE799B" w:rsidRDefault="00867CA2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3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 xml:space="preserve">)      </w:t>
      </w:r>
      <w:r w:rsidR="00EA5A72" w:rsidRPr="00BE799B">
        <w:rPr>
          <w:rFonts w:ascii="Hind" w:eastAsia="Times New Roman" w:hAnsi="Hind" w:cs="Times New Roman"/>
          <w:color w:val="000000"/>
          <w:lang w:eastAsia="pl-PL"/>
        </w:rPr>
        <w:t>niekaralnoś</w:t>
      </w:r>
      <w:r w:rsidR="00EA5A72" w:rsidRPr="00BE799B">
        <w:rPr>
          <w:rFonts w:ascii="Hind" w:eastAsia="Times New Roman" w:hAnsi="Hind" w:cs="Times New Roman" w:hint="eastAsia"/>
          <w:color w:val="000000"/>
          <w:lang w:eastAsia="pl-PL"/>
        </w:rPr>
        <w:t>ć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 xml:space="preserve"> za umyślne przestępstwo lub umyślne przestępstwo skarbowe;</w:t>
      </w:r>
    </w:p>
    <w:p w:rsidR="00867CA2" w:rsidRDefault="00867CA2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4)     </w:t>
      </w:r>
      <w:r w:rsidRPr="00867CA2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color w:val="000000"/>
          <w:lang w:eastAsia="pl-PL"/>
        </w:rPr>
        <w:t>wykształcenie wyższe;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:rsidR="006A3CB9" w:rsidRPr="00BE799B" w:rsidRDefault="00867CA2" w:rsidP="00867CA2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5)     posiadanie następujących  kwalifikacji  do przeprowadzania audytu wewnętrznego </w:t>
      </w:r>
      <w:r w:rsidR="006A3CB9">
        <w:rPr>
          <w:rFonts w:ascii="Hind" w:eastAsia="Times New Roman" w:hAnsi="Hind" w:cs="Times New Roman"/>
          <w:color w:val="000000"/>
          <w:lang w:eastAsia="pl-PL"/>
        </w:rPr>
        <w:t xml:space="preserve"> :</w:t>
      </w:r>
      <w:r w:rsidR="006A3CB9">
        <w:rPr>
          <w:rFonts w:ascii="Hind" w:eastAsia="Times New Roman" w:hAnsi="Hind" w:cs="Times New Roman"/>
          <w:color w:val="000000"/>
          <w:lang w:eastAsia="pl-PL"/>
        </w:rPr>
        <w:tab/>
      </w:r>
    </w:p>
    <w:p w:rsidR="006A3CB9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E52D19">
        <w:rPr>
          <w:rFonts w:ascii="Hind" w:eastAsia="Times New Roman" w:hAnsi="Hind" w:cs="Times New Roman"/>
          <w:color w:val="000000"/>
          <w:lang w:eastAsia="pl-PL"/>
        </w:rPr>
        <w:t>a)   </w:t>
      </w:r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jeden z certyfikatów: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Certified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Internal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Auditor (CIA),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Certified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Government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Auditing </w:t>
      </w:r>
    </w:p>
    <w:p w:rsidR="006A3CB9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 </w:t>
      </w:r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Professional (CGAP),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Certified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Information Systems Auditor (CISA),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Association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of </w:t>
      </w:r>
    </w:p>
    <w:p w:rsidR="006A3CB9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Chartered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Certified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Accountants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(ACCA),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Certified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Fraud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Examiner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(CFE),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Certification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in </w:t>
      </w:r>
    </w:p>
    <w:p w:rsidR="006A3CB9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</w:t>
      </w:r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Control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Self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Assessment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(CCSA),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Certified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Financial Services Auditor (CFSA) lub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Chartered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:rsidR="00867CA2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</w:t>
      </w:r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Financial </w:t>
      </w:r>
      <w:proofErr w:type="spellStart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>Analyst</w:t>
      </w:r>
      <w:proofErr w:type="spellEnd"/>
      <w:r w:rsidR="00867CA2" w:rsidRPr="00BE799B">
        <w:rPr>
          <w:rFonts w:ascii="Hind" w:eastAsia="Times New Roman" w:hAnsi="Hind" w:cs="Times New Roman"/>
          <w:color w:val="000000"/>
          <w:lang w:eastAsia="pl-PL"/>
        </w:rPr>
        <w:t xml:space="preserve"> (CFA), lub</w:t>
      </w:r>
    </w:p>
    <w:p w:rsidR="006A3CB9" w:rsidRPr="00BE799B" w:rsidRDefault="006A3CB9" w:rsidP="006A3CB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320783" w:rsidRDefault="00636904" w:rsidP="0063690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</w:t>
      </w:r>
      <w:r>
        <w:rPr>
          <w:rFonts w:ascii="Hind" w:eastAsia="Times New Roman" w:hAnsi="Hind" w:cs="Times New Roman"/>
          <w:color w:val="000000"/>
          <w:lang w:eastAsia="pl-PL"/>
        </w:rPr>
        <w:t xml:space="preserve">b)  </w:t>
      </w:r>
      <w:r w:rsidR="00320783">
        <w:rPr>
          <w:rFonts w:ascii="Hind" w:eastAsia="Times New Roman" w:hAnsi="Hind" w:cs="Times New Roman"/>
          <w:color w:val="000000"/>
          <w:lang w:eastAsia="pl-PL"/>
        </w:rPr>
        <w:t xml:space="preserve"> złożenie z wynikiem pozytywnym egzaminu na audytora wewnętrznego przed Komisją </w:t>
      </w:r>
    </w:p>
    <w:p w:rsidR="00320783" w:rsidRDefault="00320783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>
        <w:rPr>
          <w:rFonts w:ascii="Hind" w:eastAsia="Times New Roman" w:hAnsi="Hind" w:cs="Times New Roman"/>
          <w:color w:val="000000"/>
          <w:lang w:eastAsia="pl-PL"/>
        </w:rPr>
        <w:t xml:space="preserve">   Egzaminacyjną powołaną przez Ministra Finansów lub</w:t>
      </w:r>
    </w:p>
    <w:p w:rsidR="00320783" w:rsidRDefault="00320783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320783" w:rsidRPr="00BE799B" w:rsidRDefault="00636904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c)    </w:t>
      </w:r>
      <w:r w:rsidR="00320783">
        <w:rPr>
          <w:rFonts w:ascii="Hind" w:eastAsia="Times New Roman" w:hAnsi="Hind" w:cs="Times New Roman"/>
          <w:color w:val="000000"/>
          <w:lang w:eastAsia="pl-PL"/>
        </w:rPr>
        <w:t>uprawnienia biegłego rewidenta lub</w:t>
      </w:r>
    </w:p>
    <w:p w:rsidR="00636904" w:rsidRDefault="00636904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</w:t>
      </w:r>
      <w:r>
        <w:rPr>
          <w:rFonts w:ascii="Hind" w:eastAsia="Times New Roman" w:hAnsi="Hind" w:cs="Times New Roman"/>
          <w:color w:val="000000"/>
          <w:lang w:eastAsia="pl-PL"/>
        </w:rPr>
        <w:t xml:space="preserve">d)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320783">
        <w:rPr>
          <w:rFonts w:ascii="Hind" w:eastAsia="Times New Roman" w:hAnsi="Hind" w:cs="Times New Roman"/>
          <w:color w:val="000000"/>
          <w:lang w:eastAsia="pl-PL"/>
        </w:rPr>
        <w:t xml:space="preserve">dwuletnia praktyka w zakresie audytu wewnętrznego i legitymowanie się dyplomem </w:t>
      </w:r>
    </w:p>
    <w:p w:rsidR="00636904" w:rsidRDefault="00636904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</w:t>
      </w:r>
      <w:r w:rsidR="00320783">
        <w:rPr>
          <w:rFonts w:ascii="Hind" w:eastAsia="Times New Roman" w:hAnsi="Hind" w:cs="Times New Roman"/>
          <w:color w:val="000000"/>
          <w:lang w:eastAsia="pl-PL"/>
        </w:rPr>
        <w:t>ukończenia</w:t>
      </w:r>
      <w:r>
        <w:rPr>
          <w:rFonts w:ascii="Hind" w:eastAsia="Times New Roman" w:hAnsi="Hind" w:cs="Times New Roman"/>
          <w:color w:val="000000"/>
          <w:lang w:eastAsia="pl-PL"/>
        </w:rPr>
        <w:t xml:space="preserve">  </w:t>
      </w:r>
      <w:r w:rsidR="00320783">
        <w:rPr>
          <w:rFonts w:ascii="Hind" w:eastAsia="Times New Roman" w:hAnsi="Hind" w:cs="Times New Roman"/>
          <w:color w:val="000000"/>
          <w:lang w:eastAsia="pl-PL"/>
        </w:rPr>
        <w:t>studiów podyplomowych w zakresie audytu wewnętrznego, wydanym przez</w:t>
      </w:r>
    </w:p>
    <w:p w:rsidR="00636904" w:rsidRDefault="00636904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 </w:t>
      </w:r>
      <w:r>
        <w:rPr>
          <w:rFonts w:ascii="Hind" w:eastAsia="Times New Roman" w:hAnsi="Hind" w:cs="Times New Roman"/>
          <w:color w:val="000000"/>
          <w:lang w:eastAsia="pl-PL"/>
        </w:rPr>
        <w:t>jednostkę</w:t>
      </w:r>
      <w:r w:rsidR="00320783">
        <w:rPr>
          <w:rFonts w:ascii="Hind" w:eastAsia="Times New Roman" w:hAnsi="Hind" w:cs="Times New Roman"/>
          <w:color w:val="000000"/>
          <w:lang w:eastAsia="pl-PL"/>
        </w:rPr>
        <w:t xml:space="preserve">  organizacyjną, która w dniu wydania dyplomu była uprawniona, zgodnie z </w:t>
      </w:r>
    </w:p>
    <w:p w:rsidR="00636904" w:rsidRDefault="00636904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 </w:t>
      </w:r>
      <w:r w:rsidR="00320783">
        <w:rPr>
          <w:rFonts w:ascii="Hind" w:eastAsia="Times New Roman" w:hAnsi="Hind" w:cs="Times New Roman"/>
          <w:color w:val="000000"/>
          <w:lang w:eastAsia="pl-PL"/>
        </w:rPr>
        <w:t xml:space="preserve">odrębnymi ustawami,   do nadawania stopnia naukowego doktora nauk ekonomicznych lub </w:t>
      </w:r>
    </w:p>
    <w:p w:rsidR="00BE799B" w:rsidRDefault="00636904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</w:t>
      </w:r>
      <w:r w:rsidR="00E52D19">
        <w:rPr>
          <w:rFonts w:ascii="Hind" w:eastAsia="Times New Roman" w:hAnsi="Hind" w:cs="Times New Roman"/>
          <w:color w:val="000000"/>
          <w:lang w:eastAsia="pl-PL"/>
        </w:rPr>
        <w:t xml:space="preserve">   </w:t>
      </w:r>
      <w:r w:rsidR="00320783">
        <w:rPr>
          <w:rFonts w:ascii="Hind" w:eastAsia="Times New Roman" w:hAnsi="Hind" w:cs="Times New Roman"/>
          <w:color w:val="000000"/>
          <w:lang w:eastAsia="pl-PL"/>
        </w:rPr>
        <w:t>prawnych.</w:t>
      </w:r>
    </w:p>
    <w:p w:rsidR="00320783" w:rsidRPr="00BE799B" w:rsidRDefault="00320783" w:rsidP="00320783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E52D19" w:rsidRDefault="00636904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6)    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stan zdrowia pozwalający na zatrudnienie na danym stanowisku;</w:t>
      </w:r>
    </w:p>
    <w:p w:rsidR="006A3CB9" w:rsidRPr="00BE799B" w:rsidRDefault="00636904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7</w:t>
      </w:r>
      <w:r w:rsidR="006A3CB9">
        <w:rPr>
          <w:rFonts w:ascii="Hind" w:eastAsia="Times New Roman" w:hAnsi="Hind" w:cs="Times New Roman"/>
          <w:color w:val="000000"/>
          <w:lang w:eastAsia="pl-PL"/>
        </w:rPr>
        <w:t>)   nieposzlakowana opinia</w:t>
      </w:r>
    </w:p>
    <w:p w:rsidR="00636904" w:rsidRDefault="00636904" w:rsidP="0063690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8</w:t>
      </w:r>
      <w:r w:rsidR="006A3CB9">
        <w:rPr>
          <w:rFonts w:ascii="Hind" w:eastAsia="Times New Roman" w:hAnsi="Hind" w:cs="Times New Roman"/>
          <w:color w:val="000000"/>
          <w:lang w:eastAsia="pl-PL"/>
        </w:rPr>
        <w:t xml:space="preserve">)   znajomość ustawy o samorządzie gminnym, ustawy o finansach publicznych, znajomość Kodeksu </w:t>
      </w:r>
      <w:r>
        <w:rPr>
          <w:rFonts w:ascii="Hind" w:eastAsia="Times New Roman" w:hAnsi="Hind" w:cs="Times New Roman"/>
          <w:color w:val="000000"/>
          <w:lang w:eastAsia="pl-PL"/>
        </w:rPr>
        <w:t xml:space="preserve">  </w:t>
      </w:r>
    </w:p>
    <w:p w:rsidR="006A3CB9" w:rsidRDefault="00636904" w:rsidP="0063690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</w:t>
      </w:r>
      <w:r w:rsidR="006A3CB9">
        <w:rPr>
          <w:rFonts w:ascii="Hind" w:eastAsia="Times New Roman" w:hAnsi="Hind" w:cs="Times New Roman"/>
          <w:color w:val="000000"/>
          <w:lang w:eastAsia="pl-PL"/>
        </w:rPr>
        <w:t>Postepowania Administracyjnego, umiejętność praktycznej interpretacji przepisów prawnych;</w:t>
      </w:r>
    </w:p>
    <w:p w:rsidR="00636904" w:rsidRDefault="00636904" w:rsidP="0063690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6A3CB9" w:rsidRDefault="00636904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9</w:t>
      </w:r>
      <w:r w:rsidR="006A3CB9">
        <w:rPr>
          <w:rFonts w:ascii="Hind" w:eastAsia="Times New Roman" w:hAnsi="Hind" w:cs="Times New Roman"/>
          <w:color w:val="000000"/>
          <w:lang w:eastAsia="pl-PL"/>
        </w:rPr>
        <w:t xml:space="preserve">) bardzo dobra obsługa komputera; 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lastRenderedPageBreak/>
        <w:t> </w:t>
      </w:r>
    </w:p>
    <w:p w:rsidR="00CF63D7" w:rsidRPr="00CF63D7" w:rsidRDefault="00BE799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2.    Wymagania dodatkowe:</w:t>
      </w:r>
    </w:p>
    <w:p w:rsidR="00BE799B" w:rsidRPr="00BE799B" w:rsidRDefault="00CF63D7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1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)      umiejętność logicznego i analitycznego myślenia, selekcji informacji i wyciągania wniosków;</w:t>
      </w:r>
    </w:p>
    <w:p w:rsidR="00BE799B" w:rsidRPr="00BE799B" w:rsidRDefault="00CF63D7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2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)      umiejętność planowania i sprawnej organizacji pracy;</w:t>
      </w:r>
    </w:p>
    <w:p w:rsidR="00BE799B" w:rsidRDefault="00CF63D7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3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 xml:space="preserve">)      </w:t>
      </w:r>
      <w:r>
        <w:rPr>
          <w:rFonts w:ascii="Hind" w:eastAsia="Times New Roman" w:hAnsi="Hind" w:cs="Times New Roman"/>
          <w:color w:val="000000"/>
          <w:lang w:eastAsia="pl-PL"/>
        </w:rPr>
        <w:t>odpowiedzialność i sumienność w wykonywaniu obowiązków służbowych;</w:t>
      </w:r>
    </w:p>
    <w:p w:rsidR="00CF63D7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4)      znajomość problematyki samorządowej, finansów publicznych i zasad  funkcjonowania </w:t>
      </w:r>
    </w:p>
    <w:p w:rsidR="00CF63D7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administracji samorządowej;</w:t>
      </w:r>
    </w:p>
    <w:p w:rsidR="00CF63D7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CF63D7" w:rsidRPr="00BE799B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5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)      komunikatywność, wysoka kultura osobista, obiektywizm, odpowiedzialność, dyspozycyjność;</w:t>
      </w:r>
    </w:p>
    <w:p w:rsidR="00BE799B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zaangażowanie, syst</w:t>
      </w:r>
      <w:r w:rsidR="00636904">
        <w:rPr>
          <w:rFonts w:ascii="Hind" w:eastAsia="Times New Roman" w:hAnsi="Hind" w:cs="Times New Roman"/>
          <w:color w:val="000000"/>
          <w:lang w:eastAsia="pl-PL"/>
        </w:rPr>
        <w:t>ematyczność, odporność na stres.</w:t>
      </w:r>
    </w:p>
    <w:p w:rsidR="00CF63D7" w:rsidRPr="00BE799B" w:rsidRDefault="00CF63D7" w:rsidP="00CF63D7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BE799B" w:rsidRPr="0021370B" w:rsidRDefault="0021370B" w:rsidP="0021370B">
      <w:pPr>
        <w:shd w:val="clear" w:color="auto" w:fill="FFFFFF"/>
        <w:spacing w:before="100" w:beforeAutospacing="1" w:after="100" w:afterAutospacing="1" w:line="270" w:lineRule="atLeast"/>
        <w:ind w:firstLine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3.</w:t>
      </w:r>
      <w:r w:rsidR="00BE799B" w:rsidRPr="0021370B">
        <w:rPr>
          <w:rFonts w:ascii="Hind" w:eastAsia="Times New Roman" w:hAnsi="Hind" w:cs="Times New Roman"/>
          <w:b/>
          <w:bCs/>
          <w:color w:val="000000"/>
          <w:lang w:eastAsia="pl-PL"/>
        </w:rPr>
        <w:t> Zakres zadań wykonywanych na stanowisku:</w:t>
      </w:r>
    </w:p>
    <w:p w:rsidR="00BE799B" w:rsidRDefault="00BE799B" w:rsidP="000470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Prowadzenie audytu wewnętrznego </w:t>
      </w:r>
      <w:r w:rsidR="000470BE">
        <w:rPr>
          <w:rFonts w:ascii="Hind" w:eastAsia="Times New Roman" w:hAnsi="Hind" w:cs="Times New Roman"/>
          <w:color w:val="000000"/>
          <w:lang w:eastAsia="pl-PL"/>
        </w:rPr>
        <w:t>, a w szczególności :</w:t>
      </w:r>
    </w:p>
    <w:p w:rsidR="000470BE" w:rsidRDefault="000470BE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opracowywanie programów zadań audytowych;</w:t>
      </w:r>
    </w:p>
    <w:p w:rsidR="000470BE" w:rsidRDefault="000470BE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realizowanie zadań audytowych zgodnie z zasadami i trybem przewidzianym w przepisach prawnych, powszechnie </w:t>
      </w:r>
      <w:r w:rsidR="00FE6A98">
        <w:rPr>
          <w:rFonts w:ascii="Hind" w:eastAsia="Times New Roman" w:hAnsi="Hind" w:cs="Times New Roman"/>
          <w:color w:val="000000"/>
          <w:lang w:eastAsia="pl-PL"/>
        </w:rPr>
        <w:t>uznawanymi standardami audytora wewnętrznego;</w:t>
      </w:r>
    </w:p>
    <w:p w:rsidR="00FE6A98" w:rsidRDefault="00FE6A98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prowadzenia bieżących i stałych akt audytu wewnętrznego;</w:t>
      </w:r>
    </w:p>
    <w:p w:rsidR="00FE6A98" w:rsidRDefault="00FE6A98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sporządzanie sprawozdań  z przeprowadzenia audytu wewnętrznego;</w:t>
      </w:r>
    </w:p>
    <w:p w:rsidR="00FE6A98" w:rsidRDefault="00FE6A98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przeprowadzanie  czynności sprawdzających, ocena zastosowania uwag i wniosków zawartych w sprawozdaniu z audytu wewnętrznego;</w:t>
      </w:r>
    </w:p>
    <w:p w:rsidR="00FE6A98" w:rsidRDefault="00FE6A98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badanie i ocena adekwatności, efektywności 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i skuteczności systemów </w:t>
      </w:r>
      <w:r w:rsidR="00E52D19">
        <w:rPr>
          <w:rFonts w:ascii="Hind" w:eastAsia="Times New Roman" w:hAnsi="Hind" w:cs="Times New Roman"/>
          <w:color w:val="000000"/>
          <w:lang w:eastAsia="pl-PL"/>
        </w:rPr>
        <w:t>zarządzania</w:t>
      </w:r>
      <w:r>
        <w:rPr>
          <w:rFonts w:ascii="Hind" w:eastAsia="Times New Roman" w:hAnsi="Hind" w:cs="Times New Roman"/>
          <w:color w:val="000000"/>
          <w:lang w:eastAsia="pl-PL"/>
        </w:rPr>
        <w:t xml:space="preserve"> i kontroli w Urzędzie;</w:t>
      </w:r>
    </w:p>
    <w:p w:rsidR="00FE6A98" w:rsidRPr="000470BE" w:rsidRDefault="00FE6A98" w:rsidP="000470BE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wykonywanie innych c</w:t>
      </w:r>
      <w:r w:rsidR="00636904">
        <w:rPr>
          <w:rFonts w:ascii="Hind" w:eastAsia="Times New Roman" w:hAnsi="Hind" w:cs="Times New Roman"/>
          <w:color w:val="000000"/>
          <w:lang w:eastAsia="pl-PL"/>
        </w:rPr>
        <w:t>zynności nałożonych na audytora.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BE799B" w:rsidRDefault="0021370B" w:rsidP="0021370B">
      <w:pPr>
        <w:pStyle w:val="Akapitzlist"/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b/>
          <w:bCs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4.</w:t>
      </w:r>
      <w:r w:rsidR="00BE799B" w:rsidRPr="0021370B">
        <w:rPr>
          <w:rFonts w:ascii="Hind" w:eastAsia="Times New Roman" w:hAnsi="Hind" w:cs="Times New Roman"/>
          <w:b/>
          <w:bCs/>
          <w:color w:val="000000"/>
          <w:lang w:eastAsia="pl-PL"/>
        </w:rPr>
        <w:t>Warunki pracy na stanowisku:</w:t>
      </w:r>
    </w:p>
    <w:p w:rsidR="0021370B" w:rsidRPr="0021370B" w:rsidRDefault="0021370B" w:rsidP="0021370B">
      <w:pPr>
        <w:pStyle w:val="Akapitzlist"/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</w:p>
    <w:p w:rsidR="00BE799B" w:rsidRPr="00FE6A98" w:rsidRDefault="00BE799B" w:rsidP="00FE6A9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 w:rsidRPr="00FE6A98">
        <w:rPr>
          <w:rFonts w:ascii="Hind" w:eastAsia="Times New Roman" w:hAnsi="Hind" w:cs="Times New Roman"/>
          <w:color w:val="000000"/>
          <w:lang w:eastAsia="pl-PL"/>
        </w:rPr>
        <w:t xml:space="preserve">Praca </w:t>
      </w:r>
      <w:r w:rsidR="00FE6A98" w:rsidRPr="00FE6A98">
        <w:rPr>
          <w:rFonts w:ascii="Hind" w:eastAsia="Times New Roman" w:hAnsi="Hind" w:cs="Times New Roman"/>
          <w:color w:val="000000"/>
          <w:lang w:eastAsia="pl-PL"/>
        </w:rPr>
        <w:t>wykonywana w urzędzie oraz na terenie gminy</w:t>
      </w:r>
    </w:p>
    <w:p w:rsidR="00BE799B" w:rsidRDefault="00FE6A98" w:rsidP="00FE6A9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W miejscu poprzedzającym datę upublicznienia ogłoszenia wskaźnik zatrudnienia osób niepełnosprawnych w rozumieniu przepisów o rehabilitacji zawodowej i społecznej oraz zatrudnianiu osób niepełnosprawnych w Urzędzie gminy Cyców był niższy niż 6%</w:t>
      </w:r>
    </w:p>
    <w:p w:rsidR="00FE6A98" w:rsidRPr="00FE6A98" w:rsidRDefault="00FE6A98" w:rsidP="00FE6A98">
      <w:pPr>
        <w:pStyle w:val="Akapitzlist"/>
        <w:shd w:val="clear" w:color="auto" w:fill="FFFFFF"/>
        <w:spacing w:before="100" w:beforeAutospacing="1" w:after="100" w:afterAutospacing="1" w:line="270" w:lineRule="atLeast"/>
        <w:ind w:left="765"/>
        <w:rPr>
          <w:rFonts w:ascii="Hind" w:eastAsia="Times New Roman" w:hAnsi="Hind" w:cs="Times New Roman"/>
          <w:color w:val="000000"/>
          <w:lang w:eastAsia="pl-PL"/>
        </w:rPr>
      </w:pPr>
    </w:p>
    <w:p w:rsidR="00FE6A98" w:rsidRPr="0021370B" w:rsidRDefault="0021370B" w:rsidP="0021370B">
      <w:pPr>
        <w:pStyle w:val="Akapitzlist"/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5.</w:t>
      </w:r>
      <w:r w:rsidR="00BE799B" w:rsidRPr="0021370B">
        <w:rPr>
          <w:rFonts w:ascii="Hind" w:eastAsia="Times New Roman" w:hAnsi="Hind" w:cs="Times New Roman"/>
          <w:b/>
          <w:bCs/>
          <w:color w:val="000000"/>
          <w:lang w:eastAsia="pl-PL"/>
        </w:rPr>
        <w:t> Wymagane dokumenty:</w:t>
      </w:r>
    </w:p>
    <w:p w:rsidR="00BE799B" w:rsidRPr="00BE799B" w:rsidRDefault="00636904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ż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 xml:space="preserve">yciorys (CV)  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</w:p>
    <w:p w:rsidR="00BE799B" w:rsidRPr="00BE799B" w:rsidRDefault="00636904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l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 xml:space="preserve">ist motywacyjny 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kwestionariusz osobowy dla osób ubiegających się o zatrudnienie </w:t>
      </w:r>
      <w:r w:rsidR="00636904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kopie  dokumentów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 potwierdzających wykształcenie</w:t>
      </w:r>
      <w:r w:rsidR="0021370B" w:rsidRPr="0021370B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21370B">
        <w:rPr>
          <w:rFonts w:ascii="Hind" w:eastAsia="Times New Roman" w:hAnsi="Hind" w:cs="Times New Roman"/>
          <w:color w:val="000000"/>
          <w:lang w:eastAsia="pl-PL"/>
        </w:rPr>
        <w:t>( poświadczone przez kandydata za zgodność z oryginałem)</w:t>
      </w:r>
      <w:r w:rsidR="00636904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kopie dokumentów potwierdzające kwalifikacje zawodowe, uprawnienia</w:t>
      </w:r>
      <w:r w:rsidR="0021370B">
        <w:rPr>
          <w:rFonts w:ascii="Hind" w:eastAsia="Times New Roman" w:hAnsi="Hind" w:cs="Times New Roman"/>
          <w:color w:val="000000"/>
          <w:lang w:eastAsia="pl-PL"/>
        </w:rPr>
        <w:t>( poświadczone przez kandydata za zgodność z oryginałem)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, 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kopie dokumentów potwierdzające staż pracy potwierdzony świadectwem pracy lub zaświadczeniem  o zatrudnieniu,</w:t>
      </w:r>
      <w:r w:rsidR="0021370B">
        <w:rPr>
          <w:rFonts w:ascii="Hind" w:eastAsia="Times New Roman" w:hAnsi="Hind" w:cs="Times New Roman"/>
          <w:color w:val="000000"/>
          <w:lang w:eastAsia="pl-PL"/>
        </w:rPr>
        <w:t xml:space="preserve"> ( poświadczone przez kandydata za zgodność z oryginałem)</w:t>
      </w:r>
      <w:r w:rsidR="00636904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lastRenderedPageBreak/>
        <w:t>oświadczenie kandydata o braku przeciwwskazań zdrowotnych do wykonywania pracy na stanowisku  audytora wewnętrznego ( kandydat wyłoniony w drodze naboru, przed zawarciem umowy o pracę zostanie skierowany na badania wstępne), 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oświadczenie kandydata o posiadaniu pełnej zdolności do czynności prawnych oraz korzystaniu z pełni praw publicznych,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oświadczenie kandydata, że nie był skazany prawomocnym wyrokiem sądu za umyślne przestępstwo ścigane   z oskarżenia publicznego lub umyślne przestępstwo skarbowe,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  oświadczenie kandydata o wyrażeniu zgody na przetwarzanie danych osobowych zawartych w ofercie pracy dla potrzeb niezbędnych do realizacji procesu naboru,</w:t>
      </w:r>
    </w:p>
    <w:p w:rsidR="00BE799B" w:rsidRPr="00BE799B" w:rsidRDefault="00BE799B" w:rsidP="00BE79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 W przypadku gdy kandydatem jest osoba niepełnosprawna – kopie dokumentów potwierdzających niepełnosprawność.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BE799B" w:rsidRPr="0021370B" w:rsidRDefault="005E19D9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IV.</w:t>
      </w:r>
      <w:r w:rsidR="00BE799B"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      Określenie terminu i miejsca składania dokumentów:</w:t>
      </w:r>
    </w:p>
    <w:p w:rsidR="0021370B" w:rsidRPr="00BE799B" w:rsidRDefault="0021370B" w:rsidP="0021370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</w:p>
    <w:p w:rsidR="00BE799B" w:rsidRPr="00BE799B" w:rsidRDefault="00BE799B" w:rsidP="00636904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1.    </w:t>
      </w:r>
      <w:r w:rsidRPr="00BE799B">
        <w:rPr>
          <w:rFonts w:ascii="Hind" w:eastAsia="Times New Roman" w:hAnsi="Hind" w:cs="Times New Roman"/>
          <w:color w:val="000000"/>
          <w:lang w:eastAsia="pl-PL"/>
        </w:rPr>
        <w:t>Wymagane dokumenty należy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 złożyć </w:t>
      </w: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 osobiście lub poczt</w:t>
      </w:r>
      <w:r w:rsidR="00636904">
        <w:rPr>
          <w:rFonts w:ascii="Hind" w:eastAsia="Times New Roman" w:hAnsi="Hind" w:cs="Times New Roman"/>
          <w:color w:val="000000"/>
          <w:lang w:eastAsia="pl-PL"/>
        </w:rPr>
        <w:t xml:space="preserve">ą </w:t>
      </w: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 w zamkniętej kopercie z dopiskiem: „ N</w:t>
      </w:r>
      <w:r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abór  na </w:t>
      </w:r>
      <w:r w:rsidR="005E19D9"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 wolne </w:t>
      </w:r>
      <w:r w:rsidRPr="005E19D9">
        <w:rPr>
          <w:rFonts w:ascii="Hind" w:eastAsia="Times New Roman" w:hAnsi="Hind" w:cs="Times New Roman"/>
          <w:b/>
          <w:color w:val="000000"/>
          <w:lang w:eastAsia="pl-PL"/>
        </w:rPr>
        <w:t>stanowisko</w:t>
      </w:r>
      <w:r w:rsidR="005E19D9"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 urzędnicze </w:t>
      </w:r>
      <w:r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 Urzędzie  Gminy w </w:t>
      </w:r>
      <w:r w:rsidR="00EA5A72"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Cycowie </w:t>
      </w:r>
      <w:r w:rsidR="005E19D9" w:rsidRPr="005E19D9">
        <w:rPr>
          <w:rFonts w:ascii="Hind" w:eastAsia="Times New Roman" w:hAnsi="Hind" w:cs="Times New Roman"/>
          <w:b/>
          <w:color w:val="000000"/>
          <w:lang w:eastAsia="pl-PL"/>
        </w:rPr>
        <w:t xml:space="preserve">– Audytor </w:t>
      </w:r>
      <w:r w:rsidR="005E19D9">
        <w:rPr>
          <w:rFonts w:ascii="Hind" w:eastAsia="Times New Roman" w:hAnsi="Hind" w:cs="Times New Roman"/>
          <w:b/>
          <w:color w:val="000000"/>
          <w:lang w:eastAsia="pl-PL"/>
        </w:rPr>
        <w:t>wewnętrzny”</w:t>
      </w:r>
      <w:r w:rsidRPr="00BE799B">
        <w:rPr>
          <w:rFonts w:ascii="Hind" w:eastAsia="Times New Roman" w:hAnsi="Hind" w:cs="Times New Roman"/>
          <w:color w:val="000000"/>
          <w:lang w:eastAsia="pl-PL"/>
        </w:rPr>
        <w:t>,</w:t>
      </w:r>
      <w:r w:rsidR="00EA5A72" w:rsidRPr="00BE799B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color w:val="000000"/>
          <w:lang w:eastAsia="pl-PL"/>
        </w:rPr>
        <w:t>w terminie </w:t>
      </w:r>
      <w:r w:rsidR="005E19D9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do </w:t>
      </w:r>
      <w:r w:rsidR="00876BBB">
        <w:rPr>
          <w:rFonts w:ascii="Hind" w:eastAsia="Times New Roman" w:hAnsi="Hind" w:cs="Times New Roman"/>
          <w:b/>
          <w:bCs/>
          <w:color w:val="000000"/>
          <w:lang w:eastAsia="pl-PL"/>
        </w:rPr>
        <w:t>12 lutego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201</w:t>
      </w:r>
      <w:r w:rsidR="00876BBB">
        <w:rPr>
          <w:rFonts w:ascii="Hind" w:eastAsia="Times New Roman" w:hAnsi="Hind" w:cs="Times New Roman"/>
          <w:b/>
          <w:bCs/>
          <w:color w:val="000000"/>
          <w:lang w:eastAsia="pl-PL"/>
        </w:rPr>
        <w:t>9</w:t>
      </w:r>
      <w:r w:rsidR="00636904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r.,</w:t>
      </w:r>
      <w:r w:rsidR="005E19D9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do godz. 12</w:t>
      </w:r>
      <w:r w:rsidR="005E19D9" w:rsidRPr="00636904">
        <w:rPr>
          <w:rFonts w:ascii="Hind" w:eastAsia="Times New Roman" w:hAnsi="Hind" w:cs="Times New Roman"/>
          <w:b/>
          <w:bCs/>
          <w:color w:val="000000"/>
          <w:lang w:eastAsia="pl-PL"/>
        </w:rPr>
        <w:t>00</w:t>
      </w:r>
      <w:r w:rsidRPr="00636904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  <w:r w:rsidR="00636904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   </w:t>
      </w: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w Urzędzie Gminy w </w:t>
      </w:r>
      <w:r w:rsidR="00EA5A72">
        <w:rPr>
          <w:rFonts w:ascii="Hind" w:eastAsia="Times New Roman" w:hAnsi="Hind" w:cs="Times New Roman"/>
          <w:color w:val="000000"/>
          <w:lang w:eastAsia="pl-PL"/>
        </w:rPr>
        <w:t>Cycowie ul. Chełmska 42,</w:t>
      </w:r>
      <w:r w:rsidR="005E19D9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EA5A72">
        <w:rPr>
          <w:rFonts w:ascii="Hind" w:eastAsia="Times New Roman" w:hAnsi="Hind" w:cs="Times New Roman"/>
          <w:color w:val="000000"/>
          <w:lang w:eastAsia="pl-PL"/>
        </w:rPr>
        <w:t xml:space="preserve"> 21-070 Cyców </w:t>
      </w: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 – </w:t>
      </w:r>
      <w:r w:rsidR="00EA5A72">
        <w:rPr>
          <w:rFonts w:ascii="Hind" w:eastAsia="Times New Roman" w:hAnsi="Hind" w:cs="Times New Roman"/>
          <w:color w:val="000000"/>
          <w:lang w:eastAsia="pl-PL"/>
        </w:rPr>
        <w:t xml:space="preserve">Sekretariat </w:t>
      </w:r>
    </w:p>
    <w:p w:rsidR="00BE799B" w:rsidRPr="00BE799B" w:rsidRDefault="00E52D19" w:rsidP="00636904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2.   </w:t>
      </w:r>
      <w:r w:rsidR="00BE799B" w:rsidRPr="00BE799B">
        <w:rPr>
          <w:rFonts w:ascii="Hind" w:eastAsia="Times New Roman" w:hAnsi="Hind" w:cs="Times New Roman"/>
          <w:color w:val="000000"/>
          <w:lang w:eastAsia="pl-PL"/>
        </w:rPr>
        <w:t>Aplikacje, które wpłyną po terminie nie będą rozpatrywane ( decyduje data i godzina wpływu do   Urzędu).</w:t>
      </w:r>
    </w:p>
    <w:p w:rsidR="00BE799B" w:rsidRPr="00BE799B" w:rsidRDefault="00BE799B" w:rsidP="00BE79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</w:t>
      </w:r>
    </w:p>
    <w:p w:rsidR="00BE799B" w:rsidRPr="00BE799B" w:rsidRDefault="00BE799B" w:rsidP="00E52D19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bookmarkStart w:id="0" w:name="_GoBack"/>
      <w:bookmarkEnd w:id="0"/>
      <w:r w:rsidRPr="00BE799B">
        <w:rPr>
          <w:rFonts w:ascii="Hind" w:eastAsia="Times New Roman" w:hAnsi="Hind" w:cs="Times New Roman"/>
          <w:b/>
          <w:bCs/>
          <w:color w:val="000000"/>
          <w:lang w:eastAsia="pl-PL"/>
        </w:rPr>
        <w:t>V.         Dodatkowe informacje:</w:t>
      </w:r>
    </w:p>
    <w:p w:rsidR="00BE799B" w:rsidRPr="00BE799B" w:rsidRDefault="00BE799B" w:rsidP="00BE799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Brak podpisu na oświadczeniach, CV, liście motywacyjnym i kwestionariuszu będzie uznany za bra</w:t>
      </w:r>
      <w:r w:rsidR="00636904">
        <w:rPr>
          <w:rFonts w:ascii="Hind" w:eastAsia="Times New Roman" w:hAnsi="Hind" w:cs="Times New Roman"/>
          <w:color w:val="000000"/>
          <w:lang w:eastAsia="pl-PL"/>
        </w:rPr>
        <w:t>k spełnienia wymagań formalnych.</w:t>
      </w:r>
    </w:p>
    <w:p w:rsidR="00BE799B" w:rsidRPr="00BE799B" w:rsidRDefault="00BE799B" w:rsidP="00BE799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Kandydat wyłoniony w drodze naboru przed zawarciem umowy o pracę zobowiązany jest przedłoży</w:t>
      </w:r>
      <w:r w:rsidR="00636904">
        <w:rPr>
          <w:rFonts w:ascii="Hind" w:eastAsia="Times New Roman" w:hAnsi="Hind" w:cs="Times New Roman"/>
          <w:color w:val="000000"/>
          <w:lang w:eastAsia="pl-PL"/>
        </w:rPr>
        <w:t>ć zaświadczenie o niekaralności.</w:t>
      </w:r>
    </w:p>
    <w:p w:rsidR="00BE799B" w:rsidRPr="00BE799B" w:rsidRDefault="00BE799B" w:rsidP="00BE799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 xml:space="preserve">Lista osób, które spełniły wymagania formalne, informacja o dalszym postępowaniu kwalifikacyjnym oraz wynik naboru zostaną ogłoszone w Biuletynie Informacji Publicznej oraz na tablicy ogłoszeń  Urzędzie </w:t>
      </w:r>
      <w:r w:rsidR="00876BBB">
        <w:rPr>
          <w:rFonts w:ascii="Hind" w:eastAsia="Times New Roman" w:hAnsi="Hind" w:cs="Times New Roman"/>
          <w:color w:val="000000"/>
          <w:lang w:eastAsia="pl-PL"/>
        </w:rPr>
        <w:t>gminy Cyców.</w:t>
      </w:r>
    </w:p>
    <w:p w:rsidR="00BE799B" w:rsidRPr="00BE799B" w:rsidRDefault="00BE799B" w:rsidP="00BE799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E799B">
        <w:rPr>
          <w:rFonts w:ascii="Hind" w:eastAsia="Times New Roman" w:hAnsi="Hind" w:cs="Times New Roman"/>
          <w:color w:val="000000"/>
          <w:lang w:eastAsia="pl-PL"/>
        </w:rPr>
        <w:t>Wybrany kandydat zostanie zatrudniony na podstawie umowy o pracę, nie później niż  w ciągu 30 dni od  zakończenia naboru.</w:t>
      </w:r>
    </w:p>
    <w:p w:rsidR="00BE799B" w:rsidRDefault="00BE799B"/>
    <w:p w:rsidR="00BE799B" w:rsidRDefault="00BE799B"/>
    <w:sectPr w:rsidR="00BE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170"/>
    <w:multiLevelType w:val="hybridMultilevel"/>
    <w:tmpl w:val="5936E8DE"/>
    <w:lvl w:ilvl="0" w:tplc="80F23BF4">
      <w:start w:val="1"/>
      <w:numFmt w:val="decimal"/>
      <w:lvlText w:val="%1."/>
      <w:lvlJc w:val="left"/>
      <w:pPr>
        <w:ind w:left="765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8378A6"/>
    <w:multiLevelType w:val="multilevel"/>
    <w:tmpl w:val="90A0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D6B06"/>
    <w:multiLevelType w:val="multilevel"/>
    <w:tmpl w:val="24E4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F4C0D"/>
    <w:multiLevelType w:val="multilevel"/>
    <w:tmpl w:val="B8D8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CDD"/>
    <w:multiLevelType w:val="multilevel"/>
    <w:tmpl w:val="B4BC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BB2CA6"/>
    <w:multiLevelType w:val="multilevel"/>
    <w:tmpl w:val="0F10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96DFB"/>
    <w:multiLevelType w:val="multilevel"/>
    <w:tmpl w:val="0EA0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758F3"/>
    <w:multiLevelType w:val="multilevel"/>
    <w:tmpl w:val="6692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27B22"/>
    <w:multiLevelType w:val="multilevel"/>
    <w:tmpl w:val="40CA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971F9"/>
    <w:multiLevelType w:val="multilevel"/>
    <w:tmpl w:val="9D1C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606A5"/>
    <w:multiLevelType w:val="multilevel"/>
    <w:tmpl w:val="2364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14A67"/>
    <w:multiLevelType w:val="multilevel"/>
    <w:tmpl w:val="1762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34DC9"/>
    <w:multiLevelType w:val="multilevel"/>
    <w:tmpl w:val="CD7E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913C4"/>
    <w:multiLevelType w:val="multilevel"/>
    <w:tmpl w:val="FDA0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868DC"/>
    <w:multiLevelType w:val="multilevel"/>
    <w:tmpl w:val="F848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07596"/>
    <w:multiLevelType w:val="multilevel"/>
    <w:tmpl w:val="9A3A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43948"/>
    <w:multiLevelType w:val="multilevel"/>
    <w:tmpl w:val="6128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B43D2"/>
    <w:multiLevelType w:val="multilevel"/>
    <w:tmpl w:val="00C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17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15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9B"/>
    <w:rsid w:val="000470BE"/>
    <w:rsid w:val="0021370B"/>
    <w:rsid w:val="002568BE"/>
    <w:rsid w:val="00297C1B"/>
    <w:rsid w:val="00320783"/>
    <w:rsid w:val="004B4472"/>
    <w:rsid w:val="004D5B9D"/>
    <w:rsid w:val="0057792D"/>
    <w:rsid w:val="005E19D9"/>
    <w:rsid w:val="00636904"/>
    <w:rsid w:val="00644BF1"/>
    <w:rsid w:val="006A3CB9"/>
    <w:rsid w:val="00867CA2"/>
    <w:rsid w:val="00876BBB"/>
    <w:rsid w:val="00996FC9"/>
    <w:rsid w:val="009A20A2"/>
    <w:rsid w:val="00BE799B"/>
    <w:rsid w:val="00CF63D7"/>
    <w:rsid w:val="00D92452"/>
    <w:rsid w:val="00E52D19"/>
    <w:rsid w:val="00EA5A72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2019-01-24T07:34:00Z</cp:lastPrinted>
  <dcterms:created xsi:type="dcterms:W3CDTF">2019-01-22T07:25:00Z</dcterms:created>
  <dcterms:modified xsi:type="dcterms:W3CDTF">2019-01-24T12:20:00Z</dcterms:modified>
</cp:coreProperties>
</file>