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E" w:rsidRPr="00BE54DE" w:rsidRDefault="00915D2F" w:rsidP="00BE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4DE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FE76C9" w:rsidRPr="00BE54DE" w:rsidRDefault="00980686" w:rsidP="00BE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11 marca 2019</w:t>
      </w:r>
      <w:r w:rsidR="00915D2F" w:rsidRPr="00BE54D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DE">
        <w:rPr>
          <w:rFonts w:ascii="Times New Roman" w:hAnsi="Times New Roman" w:cs="Times New Roman"/>
          <w:b/>
          <w:sz w:val="24"/>
          <w:szCs w:val="24"/>
        </w:rPr>
        <w:t>O zleceniu realizacji zadania publicznego z pominięciem otwartego konkursu ofert</w:t>
      </w:r>
    </w:p>
    <w:p w:rsidR="00915D2F" w:rsidRPr="00BE54DE" w:rsidRDefault="00CE556B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Cyców</w:t>
      </w:r>
      <w:r w:rsidR="00915D2F" w:rsidRPr="00BE54DE">
        <w:rPr>
          <w:rFonts w:ascii="Times New Roman" w:hAnsi="Times New Roman" w:cs="Times New Roman"/>
          <w:sz w:val="24"/>
          <w:szCs w:val="24"/>
        </w:rPr>
        <w:t>, podaje do publicznej wiadomości informację o ofercie realizacji zadania publi</w:t>
      </w:r>
      <w:r>
        <w:rPr>
          <w:rFonts w:ascii="Times New Roman" w:hAnsi="Times New Roman" w:cs="Times New Roman"/>
          <w:sz w:val="24"/>
          <w:szCs w:val="24"/>
        </w:rPr>
        <w:t>cznego złożonej w trybie art. 19</w:t>
      </w:r>
      <w:r w:rsidR="00915D2F" w:rsidRPr="00BE54DE">
        <w:rPr>
          <w:rFonts w:ascii="Times New Roman" w:hAnsi="Times New Roman" w:cs="Times New Roman"/>
          <w:sz w:val="24"/>
          <w:szCs w:val="24"/>
        </w:rPr>
        <w:t>a ustawy z dnia 24</w:t>
      </w:r>
      <w:r w:rsidR="00BE54DE">
        <w:rPr>
          <w:rFonts w:ascii="Times New Roman" w:hAnsi="Times New Roman" w:cs="Times New Roman"/>
          <w:sz w:val="24"/>
          <w:szCs w:val="24"/>
        </w:rPr>
        <w:t xml:space="preserve"> kwietnia  2003 r</w:t>
      </w:r>
      <w:r w:rsidR="00915D2F" w:rsidRPr="00BE54DE">
        <w:rPr>
          <w:rFonts w:ascii="Times New Roman" w:hAnsi="Times New Roman" w:cs="Times New Roman"/>
          <w:sz w:val="24"/>
          <w:szCs w:val="24"/>
        </w:rPr>
        <w:t>. o</w:t>
      </w:r>
      <w:r w:rsidR="00EF0771">
        <w:rPr>
          <w:rFonts w:ascii="Times New Roman" w:hAnsi="Times New Roman" w:cs="Times New Roman"/>
          <w:sz w:val="24"/>
          <w:szCs w:val="24"/>
        </w:rPr>
        <w:t> </w:t>
      </w:r>
      <w:r w:rsidR="00915D2F" w:rsidRPr="00BE54DE">
        <w:rPr>
          <w:rFonts w:ascii="Times New Roman" w:hAnsi="Times New Roman" w:cs="Times New Roman"/>
          <w:sz w:val="24"/>
          <w:szCs w:val="24"/>
        </w:rPr>
        <w:t>działalności pożytku publicznego i o wolonta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980686">
        <w:rPr>
          <w:rFonts w:ascii="Times New Roman" w:hAnsi="Times New Roman" w:cs="Times New Roman"/>
          <w:sz w:val="24"/>
          <w:szCs w:val="24"/>
        </w:rPr>
        <w:t>iacie ( Dz.U. z 2018 r. poz. 450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15D2F" w:rsidRPr="00BE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2F" w:rsidRPr="00BE54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15D2F" w:rsidRPr="00BE54DE">
        <w:rPr>
          <w:rFonts w:ascii="Times New Roman" w:hAnsi="Times New Roman" w:cs="Times New Roman"/>
          <w:sz w:val="24"/>
          <w:szCs w:val="24"/>
        </w:rPr>
        <w:t>. zm.) zwanej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2F" w:rsidRPr="00BE54D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5D2F" w:rsidRPr="00BE54DE">
        <w:rPr>
          <w:rFonts w:ascii="Times New Roman" w:hAnsi="Times New Roman" w:cs="Times New Roman"/>
          <w:sz w:val="24"/>
          <w:szCs w:val="24"/>
        </w:rPr>
        <w:t>ustawą”.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4DE">
        <w:rPr>
          <w:rFonts w:ascii="Times New Roman" w:hAnsi="Times New Roman" w:cs="Times New Roman"/>
          <w:b/>
          <w:sz w:val="32"/>
          <w:szCs w:val="32"/>
        </w:rPr>
        <w:t>Oferta: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Nazwa podmiotu:</w:t>
      </w:r>
      <w:r w:rsidR="00EF0771">
        <w:rPr>
          <w:rFonts w:ascii="Times New Roman" w:hAnsi="Times New Roman" w:cs="Times New Roman"/>
          <w:sz w:val="24"/>
          <w:szCs w:val="24"/>
        </w:rPr>
        <w:t xml:space="preserve"> Stowarzyszenie MONAR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Tytuł zadania:</w:t>
      </w:r>
      <w:r w:rsidR="00EF0771">
        <w:rPr>
          <w:rFonts w:ascii="Times New Roman" w:hAnsi="Times New Roman" w:cs="Times New Roman"/>
          <w:sz w:val="24"/>
          <w:szCs w:val="24"/>
        </w:rPr>
        <w:t xml:space="preserve"> Zwiększenie dostępności do pomocy profilaktycznej, terapeutycznej oraz rehabilitacyjnej dla osób zagrożonych uzależnieniem, eksperymentujących i uzależnionych od substancji psychoaktywnych w tym alkoholu- mieszkańców Gminy Cyców.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Data wszczęcia procedury:</w:t>
      </w:r>
      <w:r w:rsidR="006F7A19">
        <w:rPr>
          <w:rFonts w:ascii="Times New Roman" w:hAnsi="Times New Roman" w:cs="Times New Roman"/>
          <w:sz w:val="24"/>
          <w:szCs w:val="24"/>
        </w:rPr>
        <w:t xml:space="preserve"> </w:t>
      </w:r>
      <w:r w:rsidR="00F21999">
        <w:rPr>
          <w:rFonts w:ascii="Times New Roman" w:hAnsi="Times New Roman" w:cs="Times New Roman"/>
          <w:sz w:val="24"/>
          <w:szCs w:val="24"/>
        </w:rPr>
        <w:t>05.03.2019</w:t>
      </w:r>
      <w:r w:rsidR="00EF077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Data ogłoszenia:</w:t>
      </w:r>
      <w:r w:rsidR="006F7A19">
        <w:rPr>
          <w:rFonts w:ascii="Times New Roman" w:hAnsi="Times New Roman" w:cs="Times New Roman"/>
          <w:sz w:val="24"/>
          <w:szCs w:val="24"/>
        </w:rPr>
        <w:t xml:space="preserve"> </w:t>
      </w:r>
      <w:r w:rsidR="00F21999">
        <w:rPr>
          <w:rFonts w:ascii="Times New Roman" w:hAnsi="Times New Roman" w:cs="Times New Roman"/>
          <w:sz w:val="24"/>
          <w:szCs w:val="24"/>
        </w:rPr>
        <w:t>11.03.2019</w:t>
      </w:r>
      <w:r w:rsidR="00EF07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Termin zgłaszania uwag do oferty:</w:t>
      </w:r>
      <w:r w:rsidR="006F7A19">
        <w:rPr>
          <w:rFonts w:ascii="Times New Roman" w:hAnsi="Times New Roman" w:cs="Times New Roman"/>
          <w:sz w:val="24"/>
          <w:szCs w:val="24"/>
        </w:rPr>
        <w:t xml:space="preserve"> </w:t>
      </w:r>
      <w:r w:rsidR="00F21999">
        <w:rPr>
          <w:rFonts w:ascii="Times New Roman" w:hAnsi="Times New Roman" w:cs="Times New Roman"/>
          <w:sz w:val="24"/>
          <w:szCs w:val="24"/>
        </w:rPr>
        <w:t>18.03.2019</w:t>
      </w:r>
      <w:r w:rsidR="00EF07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Załącznik: Skan oferty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4DE">
        <w:rPr>
          <w:rFonts w:ascii="Times New Roman" w:hAnsi="Times New Roman" w:cs="Times New Roman"/>
          <w:b/>
          <w:sz w:val="32"/>
          <w:szCs w:val="32"/>
        </w:rPr>
        <w:t>Podstawa Prawna:</w:t>
      </w:r>
    </w:p>
    <w:p w:rsidR="00915D2F" w:rsidRPr="00BE54DE" w:rsidRDefault="00CE556B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19</w:t>
      </w:r>
      <w:r w:rsidR="00915D2F" w:rsidRPr="00BE54DE">
        <w:rPr>
          <w:rFonts w:ascii="Times New Roman" w:hAnsi="Times New Roman" w:cs="Times New Roman"/>
          <w:sz w:val="24"/>
          <w:szCs w:val="24"/>
        </w:rPr>
        <w:t>a ustawy na wniosek organizacji pozarządowej lub podmiotu wymienionego w art.</w:t>
      </w:r>
      <w:r w:rsidR="00EF0771">
        <w:rPr>
          <w:rFonts w:ascii="Times New Roman" w:hAnsi="Times New Roman" w:cs="Times New Roman"/>
          <w:sz w:val="24"/>
          <w:szCs w:val="24"/>
        </w:rPr>
        <w:t xml:space="preserve"> 3 ust. 3 cytowanej ust</w:t>
      </w:r>
      <w:r>
        <w:rPr>
          <w:rFonts w:ascii="Times New Roman" w:hAnsi="Times New Roman" w:cs="Times New Roman"/>
          <w:sz w:val="24"/>
          <w:szCs w:val="24"/>
        </w:rPr>
        <w:t>awy</w:t>
      </w:r>
      <w:r w:rsidR="00915D2F" w:rsidRPr="00BE54DE">
        <w:rPr>
          <w:rFonts w:ascii="Times New Roman" w:hAnsi="Times New Roman" w:cs="Times New Roman"/>
          <w:sz w:val="24"/>
          <w:szCs w:val="24"/>
        </w:rPr>
        <w:t>, Wójt Gminy może zlecić realizację zadania publicznego z</w:t>
      </w:r>
      <w:r w:rsidR="00EF0771">
        <w:rPr>
          <w:rFonts w:ascii="Times New Roman" w:hAnsi="Times New Roman" w:cs="Times New Roman"/>
          <w:sz w:val="24"/>
          <w:szCs w:val="24"/>
        </w:rPr>
        <w:t> </w:t>
      </w:r>
      <w:r w:rsidR="00915D2F" w:rsidRPr="00BE54DE">
        <w:rPr>
          <w:rFonts w:ascii="Times New Roman" w:hAnsi="Times New Roman" w:cs="Times New Roman"/>
          <w:sz w:val="24"/>
          <w:szCs w:val="24"/>
        </w:rPr>
        <w:t>pominięciem otwartego konkursu ofert, jeżeli spełnią łącznie n/w warunki: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-wysokość dofinansowania lub finansowania zadania nie przekracza kwoty 10 000,00 zł.</w:t>
      </w:r>
    </w:p>
    <w:p w:rsidR="00915D2F" w:rsidRPr="00BE54DE" w:rsidRDefault="00915D2F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-zadanie nie może być realizowane przez okres dłuższy niż 90 dni</w:t>
      </w:r>
      <w:r w:rsidR="00EF0771">
        <w:rPr>
          <w:rFonts w:ascii="Times New Roman" w:hAnsi="Times New Roman" w:cs="Times New Roman"/>
          <w:sz w:val="24"/>
          <w:szCs w:val="24"/>
        </w:rPr>
        <w:t>,</w:t>
      </w:r>
    </w:p>
    <w:p w:rsidR="00C60CD4" w:rsidRPr="00BE54DE" w:rsidRDefault="00C60CD4" w:rsidP="00EF0771">
      <w:p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-łączna kwota środków finansowych przekazanych w roku kalendarzowym temu samemu podmiotowi, nie może przekroczyć kwoty 20 000,00 zł.- środki finansowe przyznane z</w:t>
      </w:r>
      <w:r w:rsidR="00EF0771">
        <w:rPr>
          <w:rFonts w:ascii="Times New Roman" w:hAnsi="Times New Roman" w:cs="Times New Roman"/>
          <w:sz w:val="24"/>
          <w:szCs w:val="24"/>
        </w:rPr>
        <w:t> </w:t>
      </w:r>
      <w:r w:rsidRPr="00BE54DE">
        <w:rPr>
          <w:rFonts w:ascii="Times New Roman" w:hAnsi="Times New Roman" w:cs="Times New Roman"/>
          <w:sz w:val="24"/>
          <w:szCs w:val="24"/>
        </w:rPr>
        <w:t>pominięciem otwartego konkursu ofert nie mogą przekraczać 20% dotacji planowanych w</w:t>
      </w:r>
      <w:r w:rsidR="00EF0771">
        <w:rPr>
          <w:rFonts w:ascii="Times New Roman" w:hAnsi="Times New Roman" w:cs="Times New Roman"/>
          <w:sz w:val="24"/>
          <w:szCs w:val="24"/>
        </w:rPr>
        <w:t> </w:t>
      </w:r>
      <w:r w:rsidRPr="00BE54DE">
        <w:rPr>
          <w:rFonts w:ascii="Times New Roman" w:hAnsi="Times New Roman" w:cs="Times New Roman"/>
          <w:sz w:val="24"/>
          <w:szCs w:val="24"/>
        </w:rPr>
        <w:t>roku bud</w:t>
      </w:r>
      <w:r w:rsidR="00EF0771">
        <w:rPr>
          <w:rFonts w:ascii="Times New Roman" w:hAnsi="Times New Roman" w:cs="Times New Roman"/>
          <w:sz w:val="24"/>
          <w:szCs w:val="24"/>
        </w:rPr>
        <w:t xml:space="preserve">żetowym na realizację </w:t>
      </w:r>
      <w:r w:rsidRPr="00BE54DE">
        <w:rPr>
          <w:rFonts w:ascii="Times New Roman" w:hAnsi="Times New Roman" w:cs="Times New Roman"/>
          <w:sz w:val="24"/>
          <w:szCs w:val="24"/>
        </w:rPr>
        <w:t xml:space="preserve"> zadań publicznych przez organizacje pozarządowe.</w:t>
      </w:r>
    </w:p>
    <w:p w:rsidR="00C60CD4" w:rsidRPr="00BE54DE" w:rsidRDefault="00C60CD4" w:rsidP="00EF077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4DE">
        <w:rPr>
          <w:rFonts w:ascii="Times New Roman" w:hAnsi="Times New Roman" w:cs="Times New Roman"/>
          <w:b/>
          <w:sz w:val="32"/>
          <w:szCs w:val="32"/>
        </w:rPr>
        <w:t>Procedura:</w:t>
      </w:r>
    </w:p>
    <w:p w:rsidR="00C60CD4" w:rsidRPr="00BE54DE" w:rsidRDefault="00C60CD4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Organizacja pozarządowa lub podmiot wymieniony w art. 3 ustawy, składa do Wójta Gminy wniosek na realizację zadania publicznego z pominięciem otwartego konkursu ofert.</w:t>
      </w:r>
    </w:p>
    <w:p w:rsidR="00C60CD4" w:rsidRPr="00BE54DE" w:rsidRDefault="00C60CD4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lastRenderedPageBreak/>
        <w:t>Uznając celowość realizacji zadania Wójt Gminy- zleca realizację zadania publicznego określonego we wniosku, po złożeniu przez organizacje pozarządowe lub podmiot określony w art. 3 ust 3 ustawy oferty.</w:t>
      </w:r>
    </w:p>
    <w:p w:rsidR="00C60CD4" w:rsidRPr="00BE54DE" w:rsidRDefault="00C60CD4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Oferta złożona jest wg uproszczonego wzoru określonego w Rozporządzeniu Ministra</w:t>
      </w:r>
      <w:r w:rsidR="00CE556B">
        <w:rPr>
          <w:rFonts w:ascii="Times New Roman" w:hAnsi="Times New Roman" w:cs="Times New Roman"/>
          <w:sz w:val="24"/>
          <w:szCs w:val="24"/>
        </w:rPr>
        <w:t xml:space="preserve"> Rodziny, Pracy i Polityki S</w:t>
      </w:r>
      <w:r w:rsidR="00F21999">
        <w:rPr>
          <w:rFonts w:ascii="Times New Roman" w:hAnsi="Times New Roman" w:cs="Times New Roman"/>
          <w:sz w:val="24"/>
          <w:szCs w:val="24"/>
        </w:rPr>
        <w:t>połecznej z dn. 24.10.2018</w:t>
      </w:r>
      <w:r w:rsidRPr="00BE54DE">
        <w:rPr>
          <w:rFonts w:ascii="Times New Roman" w:hAnsi="Times New Roman" w:cs="Times New Roman"/>
          <w:sz w:val="24"/>
          <w:szCs w:val="24"/>
        </w:rPr>
        <w:t xml:space="preserve"> r. w sprawie uproszczonego wzoru oferty i uproszczonego sprawozdania z realizacji zadania publicznego.</w:t>
      </w:r>
    </w:p>
    <w:p w:rsidR="00C60CD4" w:rsidRPr="00BE54DE" w:rsidRDefault="00BE54DE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W terminie do 7 dni od złożenia , ofertę podaje się do publicznej wiadomości poprzez umieszczenie</w:t>
      </w:r>
      <w:r w:rsidR="00CE556B">
        <w:rPr>
          <w:rFonts w:ascii="Times New Roman" w:hAnsi="Times New Roman" w:cs="Times New Roman"/>
          <w:sz w:val="24"/>
          <w:szCs w:val="24"/>
        </w:rPr>
        <w:t xml:space="preserve"> jej na okres 7 dni</w:t>
      </w:r>
      <w:r w:rsidRPr="00BE54DE">
        <w:rPr>
          <w:rFonts w:ascii="Times New Roman" w:hAnsi="Times New Roman" w:cs="Times New Roman"/>
          <w:sz w:val="24"/>
          <w:szCs w:val="24"/>
        </w:rPr>
        <w:t>:</w:t>
      </w:r>
    </w:p>
    <w:p w:rsidR="00BE54DE" w:rsidRPr="00BE54DE" w:rsidRDefault="00BE54DE" w:rsidP="00EF0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BE54DE" w:rsidRPr="00BE54DE" w:rsidRDefault="00BE54DE" w:rsidP="00EF0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Na tablicy ogłoszeń Urzędu</w:t>
      </w:r>
    </w:p>
    <w:p w:rsidR="00BE54DE" w:rsidRPr="00BE54DE" w:rsidRDefault="00BE54DE" w:rsidP="00EF07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Na stronie internetowej gminy.</w:t>
      </w:r>
    </w:p>
    <w:p w:rsidR="00BE54DE" w:rsidRPr="00BE54DE" w:rsidRDefault="00BE54DE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Przez okres upublicznienia, każdy może zgłaszać uwagi do oferty kierując je do Urzędu Gminy w Cycowie.</w:t>
      </w:r>
    </w:p>
    <w:p w:rsidR="00CE556B" w:rsidRDefault="00BE54DE" w:rsidP="00EF07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4DE">
        <w:rPr>
          <w:rFonts w:ascii="Times New Roman" w:hAnsi="Times New Roman" w:cs="Times New Roman"/>
          <w:sz w:val="24"/>
          <w:szCs w:val="24"/>
        </w:rPr>
        <w:t>Po upływie 7 dni i rozpatrzeniu ewentualnych uwag do oferty, Wójt Gminy niezwłocznie zawiera umowę na realizację zadania publicznego</w:t>
      </w:r>
      <w:r w:rsidR="00EF0771">
        <w:rPr>
          <w:rFonts w:ascii="Times New Roman" w:hAnsi="Times New Roman" w:cs="Times New Roman"/>
          <w:sz w:val="24"/>
          <w:szCs w:val="24"/>
        </w:rPr>
        <w:t>, którego załącznik stanowi złoż</w:t>
      </w:r>
      <w:r w:rsidRPr="00BE54DE">
        <w:rPr>
          <w:rFonts w:ascii="Times New Roman" w:hAnsi="Times New Roman" w:cs="Times New Roman"/>
          <w:sz w:val="24"/>
          <w:szCs w:val="24"/>
        </w:rPr>
        <w:t>ona przez organizację pozarządową oferta.</w:t>
      </w:r>
    </w:p>
    <w:p w:rsidR="00CE556B" w:rsidRDefault="00CE556B" w:rsidP="00CE556B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E556B" w:rsidRDefault="00CE556B" w:rsidP="00CE556B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E556B" w:rsidRDefault="00CE556B" w:rsidP="00CE556B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E556B" w:rsidRDefault="00CE556B" w:rsidP="00CE556B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E556B" w:rsidRDefault="00CE556B" w:rsidP="00CE556B">
      <w:pPr>
        <w:pStyle w:val="Akapitzlist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BE54DE" w:rsidRPr="00CE556B" w:rsidRDefault="00CE556B" w:rsidP="00CE556B">
      <w:pPr>
        <w:pStyle w:val="Akapitzlist"/>
        <w:ind w:left="6384"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56B">
        <w:rPr>
          <w:rFonts w:ascii="Times New Roman" w:hAnsi="Times New Roman" w:cs="Times New Roman"/>
          <w:sz w:val="24"/>
          <w:szCs w:val="24"/>
        </w:rPr>
        <w:t>/-/Wiesław Pikuła</w:t>
      </w:r>
    </w:p>
    <w:sectPr w:rsidR="00BE54DE" w:rsidRPr="00CE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832"/>
    <w:multiLevelType w:val="hybridMultilevel"/>
    <w:tmpl w:val="3B627B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EB4386B"/>
    <w:multiLevelType w:val="hybridMultilevel"/>
    <w:tmpl w:val="2DBC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66BF"/>
    <w:multiLevelType w:val="hybridMultilevel"/>
    <w:tmpl w:val="A1E2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2F"/>
    <w:rsid w:val="000205FF"/>
    <w:rsid w:val="003B458A"/>
    <w:rsid w:val="003D2CBC"/>
    <w:rsid w:val="004B4E20"/>
    <w:rsid w:val="00655780"/>
    <w:rsid w:val="006F7A19"/>
    <w:rsid w:val="00915D2F"/>
    <w:rsid w:val="00980686"/>
    <w:rsid w:val="00BE54DE"/>
    <w:rsid w:val="00C60CD4"/>
    <w:rsid w:val="00CE556B"/>
    <w:rsid w:val="00D60958"/>
    <w:rsid w:val="00EF0771"/>
    <w:rsid w:val="00F21999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HP</cp:lastModifiedBy>
  <cp:revision>11</cp:revision>
  <cp:lastPrinted>2019-03-11T06:26:00Z</cp:lastPrinted>
  <dcterms:created xsi:type="dcterms:W3CDTF">2017-02-15T09:16:00Z</dcterms:created>
  <dcterms:modified xsi:type="dcterms:W3CDTF">2019-03-11T06:56:00Z</dcterms:modified>
</cp:coreProperties>
</file>