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52" w:rsidRPr="00B066B2" w:rsidRDefault="00E74252" w:rsidP="00B066B2">
      <w:pPr>
        <w:pStyle w:val="NormalnyWeb"/>
        <w:shd w:val="clear" w:color="auto" w:fill="FFFFFF"/>
        <w:spacing w:line="236" w:lineRule="atLeast"/>
        <w:jc w:val="center"/>
        <w:rPr>
          <w:b/>
          <w:bCs/>
        </w:rPr>
      </w:pPr>
      <w:r>
        <w:rPr>
          <w:b/>
          <w:bCs/>
        </w:rPr>
        <w:t xml:space="preserve">OGŁOSZENIE </w:t>
      </w:r>
      <w:r w:rsidR="00893BAF">
        <w:rPr>
          <w:b/>
          <w:bCs/>
        </w:rPr>
        <w:t xml:space="preserve">O NABORZE NA WOLNE STANOWISKO PRACY  </w:t>
      </w:r>
      <w:r>
        <w:rPr>
          <w:b/>
          <w:bCs/>
        </w:rPr>
        <w:t xml:space="preserve"> </w:t>
      </w:r>
    </w:p>
    <w:p w:rsidR="00E74252" w:rsidRDefault="00E74252" w:rsidP="008F7067">
      <w:pPr>
        <w:pStyle w:val="NormalnyWeb"/>
        <w:shd w:val="clear" w:color="auto" w:fill="FFFFFF"/>
        <w:spacing w:line="236" w:lineRule="atLeast"/>
        <w:ind w:left="2832" w:firstLine="708"/>
        <w:rPr>
          <w:u w:val="single"/>
        </w:rPr>
      </w:pPr>
      <w:r>
        <w:rPr>
          <w:bCs/>
          <w:i/>
          <w:iCs/>
          <w:u w:val="single"/>
        </w:rPr>
        <w:t>Wójt Gminy Cyców</w:t>
      </w:r>
    </w:p>
    <w:p w:rsidR="00B066B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</w:rPr>
      </w:pPr>
      <w:r>
        <w:rPr>
          <w:b/>
          <w:bCs/>
        </w:rPr>
        <w:t xml:space="preserve">ogłasza nabór na stanowisko </w:t>
      </w:r>
      <w:r w:rsidR="00B066B2">
        <w:rPr>
          <w:b/>
          <w:bCs/>
        </w:rPr>
        <w:t>obsługi</w:t>
      </w:r>
    </w:p>
    <w:p w:rsidR="00E74252" w:rsidRDefault="00B066B2" w:rsidP="00B066B2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</w:pPr>
      <w:r>
        <w:rPr>
          <w:b/>
          <w:bCs/>
        </w:rPr>
        <w:t xml:space="preserve">księgowej projektu  </w:t>
      </w:r>
    </w:p>
    <w:p w:rsidR="00D61042" w:rsidRPr="00F309B1" w:rsidRDefault="00EC51A3" w:rsidP="00F309B1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Nasze Szkoły – Nowe Możliwości –Wsparcie Szkół Podstawowych </w:t>
      </w:r>
      <w:r w:rsidR="00F309B1">
        <w:rPr>
          <w:b/>
          <w:bCs/>
          <w:i/>
          <w:iCs/>
        </w:rPr>
        <w:t xml:space="preserve"> w Gminie Cyców</w:t>
      </w:r>
    </w:p>
    <w:p w:rsidR="00D61042" w:rsidRPr="000609F8" w:rsidRDefault="00E866B1" w:rsidP="000609F8">
      <w:pPr>
        <w:pStyle w:val="NormalnyWeb"/>
        <w:shd w:val="clear" w:color="auto" w:fill="FFFFFF"/>
        <w:spacing w:before="0" w:beforeAutospacing="0" w:after="0" w:afterAutospacing="0" w:line="236" w:lineRule="atLeast"/>
        <w:jc w:val="center"/>
        <w:rPr>
          <w:i/>
          <w:iCs/>
        </w:rPr>
      </w:pPr>
      <w:r>
        <w:rPr>
          <w:i/>
          <w:iCs/>
        </w:rPr>
        <w:t xml:space="preserve">ul. </w:t>
      </w:r>
      <w:r w:rsidR="008E0A62">
        <w:rPr>
          <w:i/>
          <w:iCs/>
        </w:rPr>
        <w:t>C</w:t>
      </w:r>
      <w:r>
        <w:rPr>
          <w:i/>
          <w:iCs/>
        </w:rPr>
        <w:t>hełmska 42,</w:t>
      </w:r>
      <w:r w:rsidR="00E74252">
        <w:rPr>
          <w:i/>
          <w:iCs/>
        </w:rPr>
        <w:t>Cyców 21-070</w:t>
      </w:r>
    </w:p>
    <w:p w:rsidR="00E74252" w:rsidRPr="008F4232" w:rsidRDefault="00E74252" w:rsidP="00E74252">
      <w:pPr>
        <w:pStyle w:val="NormalnyWeb"/>
        <w:numPr>
          <w:ilvl w:val="0"/>
          <w:numId w:val="1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Wymagania niezbędne: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obywatelstwo polskie, </w:t>
      </w:r>
    </w:p>
    <w:p w:rsidR="00E74252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</w:pPr>
      <w:r>
        <w:t xml:space="preserve"> pełna zdolność do czynności prawnych oraz korzystanie</w:t>
      </w:r>
      <w:r w:rsidR="0003799D">
        <w:t xml:space="preserve"> z pełni praw </w:t>
      </w:r>
      <w:r>
        <w:t xml:space="preserve">publicznych,  </w:t>
      </w:r>
    </w:p>
    <w:p w:rsidR="00914F2A" w:rsidRPr="00B6058D" w:rsidRDefault="00914F2A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kandydat nie może być karany za umyślne przestępstwo lub umyślne przestępstwo skarbowe, </w:t>
      </w:r>
    </w:p>
    <w:p w:rsidR="00E74252" w:rsidRPr="00B6058D" w:rsidRDefault="00E74252" w:rsidP="0003799D">
      <w:pPr>
        <w:pStyle w:val="NormalnyWeb"/>
        <w:numPr>
          <w:ilvl w:val="1"/>
          <w:numId w:val="1"/>
        </w:numPr>
        <w:shd w:val="clear" w:color="auto" w:fill="FFFFFF"/>
        <w:spacing w:line="236" w:lineRule="atLeast"/>
        <w:rPr>
          <w:color w:val="auto"/>
        </w:rPr>
      </w:pPr>
      <w:r w:rsidRPr="00B6058D">
        <w:rPr>
          <w:color w:val="auto"/>
        </w:rPr>
        <w:t xml:space="preserve">wykształcenie </w:t>
      </w:r>
      <w:r w:rsidR="00B6058D" w:rsidRPr="00B6058D">
        <w:rPr>
          <w:color w:val="auto"/>
        </w:rPr>
        <w:t>wyższe,</w:t>
      </w:r>
      <w:r w:rsidR="00CE6F8B">
        <w:rPr>
          <w:color w:val="auto"/>
        </w:rPr>
        <w:t xml:space="preserve"> zbieżne z zakresem świadczonej pracy</w:t>
      </w:r>
      <w:r w:rsidR="00500F5C">
        <w:rPr>
          <w:color w:val="auto"/>
        </w:rPr>
        <w:t>.</w:t>
      </w:r>
    </w:p>
    <w:p w:rsidR="00E74252" w:rsidRPr="008F4232" w:rsidRDefault="00E74252" w:rsidP="0003799D">
      <w:pPr>
        <w:pStyle w:val="NormalnyWeb"/>
        <w:numPr>
          <w:ilvl w:val="0"/>
          <w:numId w:val="2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Wymagania dodatkowe:</w:t>
      </w:r>
    </w:p>
    <w:p w:rsidR="005331E6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line="236" w:lineRule="atLeast"/>
      </w:pPr>
      <w:r>
        <w:t>z</w:t>
      </w:r>
      <w:r w:rsidR="00E74252">
        <w:t xml:space="preserve">najomość </w:t>
      </w:r>
      <w:r w:rsidR="005331E6">
        <w:t>przepisów prawa ze szczególnym uwzględnieniem ustawy o rachunkowości, ustawy o finansach publicznych, ustawy o samorządzie gminnym, ordynacji podatkowej, prawa zamówień publicznych,</w:t>
      </w:r>
    </w:p>
    <w:p w:rsidR="00914F2A" w:rsidRDefault="00914F2A" w:rsidP="00D61042">
      <w:pPr>
        <w:pStyle w:val="NormalnyWeb"/>
        <w:numPr>
          <w:ilvl w:val="1"/>
          <w:numId w:val="3"/>
        </w:numPr>
        <w:shd w:val="clear" w:color="auto" w:fill="FFFFFF"/>
        <w:spacing w:before="0" w:beforeAutospacing="0" w:after="0" w:afterAutospacing="0" w:line="236" w:lineRule="atLeast"/>
      </w:pPr>
      <w:r>
        <w:t>w</w:t>
      </w:r>
      <w:r w:rsidR="005331E6">
        <w:t>iedza w zakresie znajomości dokumentów dotyczących RPO WL</w:t>
      </w:r>
    </w:p>
    <w:p w:rsidR="00E74252" w:rsidRDefault="005331E6" w:rsidP="00914F2A">
      <w:pPr>
        <w:pStyle w:val="NormalnyWeb"/>
        <w:shd w:val="clear" w:color="auto" w:fill="FFFFFF"/>
        <w:spacing w:before="0" w:beforeAutospacing="0" w:after="0" w:afterAutospacing="0" w:line="236" w:lineRule="atLeast"/>
        <w:ind w:left="1440"/>
      </w:pPr>
      <w:r>
        <w:t xml:space="preserve"> na lata</w:t>
      </w:r>
      <w:r w:rsidR="00914F2A">
        <w:t xml:space="preserve">  </w:t>
      </w:r>
      <w:r>
        <w:t>2014 – 2020 ,</w:t>
      </w:r>
    </w:p>
    <w:p w:rsidR="00E7425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0" w:hanging="360"/>
      </w:pPr>
      <w:r>
        <w:t xml:space="preserve">                  c.  </w:t>
      </w:r>
      <w:r w:rsidR="00E74252">
        <w:t xml:space="preserve">  </w:t>
      </w:r>
      <w:r w:rsidR="005331E6">
        <w:t xml:space="preserve">znajomość przepisów w zakresie kadr i płac </w:t>
      </w:r>
    </w:p>
    <w:p w:rsidR="005331E6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d.    </w:t>
      </w:r>
      <w:r w:rsidR="005331E6">
        <w:t>predyspozycje osobowościowe: odpowiedzialność, sumienność,</w:t>
      </w:r>
    </w:p>
    <w:p w:rsidR="00D61042" w:rsidRDefault="005331E6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</w:t>
      </w:r>
      <w:r w:rsidR="00D61042">
        <w:t xml:space="preserve">  </w:t>
      </w:r>
      <w:r>
        <w:t xml:space="preserve"> </w:t>
      </w:r>
      <w:r w:rsidR="00D61042">
        <w:t xml:space="preserve"> </w:t>
      </w:r>
      <w:r>
        <w:t xml:space="preserve">komunikatywność, dyskrecja, dobra organizacja pracy, odporność na stres, </w:t>
      </w:r>
    </w:p>
    <w:p w:rsidR="00D61042" w:rsidRDefault="00D61042" w:rsidP="00D61042">
      <w:pPr>
        <w:pStyle w:val="NormalnyWeb"/>
        <w:shd w:val="clear" w:color="auto" w:fill="FFFFFF"/>
        <w:spacing w:before="0" w:beforeAutospacing="0" w:after="0" w:afterAutospacing="0" w:line="236" w:lineRule="atLeast"/>
        <w:ind w:left="366"/>
      </w:pPr>
      <w:r>
        <w:t xml:space="preserve">                  </w:t>
      </w:r>
      <w:r w:rsidR="005331E6">
        <w:t xml:space="preserve">umiejętność </w:t>
      </w:r>
      <w:r>
        <w:t>logicznego</w:t>
      </w:r>
      <w:r w:rsidR="005331E6">
        <w:t xml:space="preserve"> i analitycznego myślenia, umiejętność korzystania z </w:t>
      </w:r>
    </w:p>
    <w:p w:rsidR="00E74252" w:rsidRDefault="00D61042" w:rsidP="00500F5C">
      <w:pPr>
        <w:pStyle w:val="NormalnyWeb"/>
        <w:shd w:val="clear" w:color="auto" w:fill="FFFFFF"/>
        <w:spacing w:before="0" w:beforeAutospacing="0" w:after="0" w:afterAutospacing="0"/>
        <w:ind w:left="366"/>
      </w:pPr>
      <w:r>
        <w:t xml:space="preserve">                  </w:t>
      </w:r>
      <w:r w:rsidR="005331E6">
        <w:t>przepisów prawa.</w:t>
      </w:r>
    </w:p>
    <w:p w:rsidR="00CE6F8B" w:rsidRDefault="00CE6F8B" w:rsidP="00500F5C">
      <w:pPr>
        <w:pStyle w:val="NormalnyWeb"/>
        <w:numPr>
          <w:ilvl w:val="1"/>
          <w:numId w:val="1"/>
        </w:numPr>
        <w:shd w:val="clear" w:color="auto" w:fill="FFFFFF"/>
      </w:pPr>
      <w:r>
        <w:t>doświadczenie w realizacji minimum jednego projektu współfinansowanego z EFS lub innych projektów współfinansowanych ze środków UE.</w:t>
      </w:r>
    </w:p>
    <w:p w:rsidR="00CE6F8B" w:rsidRPr="008F4232" w:rsidRDefault="00E74252" w:rsidP="00CE6F8B">
      <w:pPr>
        <w:pStyle w:val="NormalnyWeb"/>
        <w:numPr>
          <w:ilvl w:val="0"/>
          <w:numId w:val="4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Zakres wykonywanych zadań na stanowisku: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eastAsiaTheme="minorHAnsi" w:hAnsiTheme="minorHAnsi" w:cstheme="minorBidi"/>
          <w:lang w:eastAsia="en-US"/>
        </w:rPr>
        <w:t xml:space="preserve">prowadzenie spraw związanych z naliczaniem wynagrodzeń, innych świadczeń wynikających ze stosunku pracy, innych umów i zasiłków oraz sporządzanie list płac;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prowadzenie całościowej ewidencji księgowej kosztów, wydatków i przychodów projektu (wyodrębniony dziennik organu i urzędu gminy);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rachunkiem bankowym projektu, w tym bieżąca analiza sald i zapisów na kontach księgowych;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prowadzenie monitoringu projektu i sprawozdawczości zgodnie z umową o dofinansowanie;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występowanie o zaliczki i refundacje wydatków;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wnioskowanie o zmiany w projekcie zgodnie z umową o dofinansowanie;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lastRenderedPageBreak/>
        <w:t xml:space="preserve">nadzór nad przesunięciami pomiędzy poszczególnymi kategoriami wydatków kwalifikowanych w projekcie;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harmonogramem i prawidłowością wydatkowania środków w projekcie;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przygotowywanie innych dokumentacji i zestawień niezbędnych do weryfikacji prawidłowości realizacji projektu na żądanie IP;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nadzór nad przekazywaniem z IP kolejnych transz zaliczki;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rozliczenie roczne projektu i zwrot niewykorzystanych środków do IP;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współpraca przy kontrolach i audytach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wdrażanie i monitoring zaleceń pokontrolnych i po audytowych odnoszących się do obsługi finansowo-księgowej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archiwizacja dokumentacji finansowo-księgowej, w tym zabezpieczenie danych, które powstały lub są przechowywane w związku z realizacją projektu. Obowiązek zabezpieczenia informacji niejawnych;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bieżące kontakty oraz udzielanie informacji IP na temat procedur, wydatków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 xml:space="preserve">i innych zagadnień finansowo-księgowych związanych z realizacją Projektu; </w:t>
      </w:r>
    </w:p>
    <w:p w:rsidR="00CE6F8B" w:rsidRPr="00500F5C" w:rsidRDefault="00CE6F8B" w:rsidP="00500F5C">
      <w:pPr>
        <w:pStyle w:val="Akapitzlist"/>
        <w:numPr>
          <w:ilvl w:val="0"/>
          <w:numId w:val="26"/>
        </w:numPr>
        <w:spacing w:after="200" w:line="276" w:lineRule="auto"/>
        <w:rPr>
          <w:rFonts w:asciiTheme="minorHAnsi" w:hAnsiTheme="minorHAnsi" w:cstheme="minorHAnsi"/>
        </w:rPr>
      </w:pPr>
      <w:r w:rsidRPr="00500F5C">
        <w:rPr>
          <w:rFonts w:asciiTheme="minorHAnsi" w:hAnsiTheme="minorHAnsi" w:cstheme="minorHAnsi"/>
        </w:rPr>
        <w:t>wykonywanie, zgodnie z poleceniem przełożonego, innych działań związanych z zakresem zadań, które nie zostały ujęte w niniejszym zakresie.</w:t>
      </w:r>
    </w:p>
    <w:p w:rsidR="00E74252" w:rsidRPr="008F4232" w:rsidRDefault="00E74252" w:rsidP="00E74252">
      <w:pPr>
        <w:pStyle w:val="NormalnyWeb"/>
        <w:numPr>
          <w:ilvl w:val="0"/>
          <w:numId w:val="9"/>
        </w:numPr>
        <w:shd w:val="clear" w:color="auto" w:fill="FFFFFF"/>
        <w:spacing w:line="236" w:lineRule="atLeast"/>
        <w:ind w:hanging="354"/>
        <w:rPr>
          <w:b/>
        </w:rPr>
      </w:pPr>
      <w:r w:rsidRPr="008F4232">
        <w:rPr>
          <w:b/>
          <w:u w:val="single"/>
        </w:rPr>
        <w:t>Wymagane dokumenty</w:t>
      </w:r>
      <w:r w:rsidR="008F4232">
        <w:rPr>
          <w:b/>
          <w:u w:val="single"/>
        </w:rPr>
        <w:t xml:space="preserve"> aplikacyjne :</w:t>
      </w:r>
    </w:p>
    <w:p w:rsidR="008F4232" w:rsidRDefault="008F4232" w:rsidP="008F4232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list motywacyjny </w:t>
      </w:r>
    </w:p>
    <w:p w:rsidR="00893BAF" w:rsidRDefault="008F423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życiorys (CV)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dokumenty poświadczające wykształcenie (dyplom lub zaświadczenie o stanie odbytych studiów), </w:t>
      </w:r>
    </w:p>
    <w:p w:rsidR="005252A4" w:rsidRDefault="005252A4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kwestionariusz osobowy kandydata stanowiącego załącznik do ogłoszenia, / do pobrania na stronie/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 xml:space="preserve">inne dodatkowe dokumenty o posiadanych kwalifikacjach i umiejętnościach, </w:t>
      </w:r>
    </w:p>
    <w:p w:rsidR="00E74252" w:rsidRDefault="00E74252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kserokopia</w:t>
      </w:r>
      <w:r w:rsidR="008708FF">
        <w:t xml:space="preserve"> świadectw pracy lub innych </w:t>
      </w:r>
      <w:r>
        <w:t xml:space="preserve"> dokumentów potwierdzających </w:t>
      </w:r>
      <w:r w:rsidR="008708FF">
        <w:t>przebieg pracy i staż pracy,</w:t>
      </w:r>
      <w:r>
        <w:t xml:space="preserve"> </w:t>
      </w:r>
    </w:p>
    <w:p w:rsidR="008708FF" w:rsidRDefault="008708FF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t>oświadczenie kandydata o niekaralności za umyślne przestępstwa ścigane z oskarżenia publicznego lub umyślne przestępstwa skarbowe.</w:t>
      </w:r>
    </w:p>
    <w:p w:rsidR="000D6ACA" w:rsidRPr="00F309B1" w:rsidRDefault="000D6ACA" w:rsidP="00500F5C">
      <w:pPr>
        <w:pStyle w:val="NormalnyWeb"/>
        <w:numPr>
          <w:ilvl w:val="1"/>
          <w:numId w:val="25"/>
        </w:numPr>
        <w:shd w:val="clear" w:color="auto" w:fill="FFFFFF"/>
        <w:spacing w:before="0" w:beforeAutospacing="0" w:after="0" w:afterAutospacing="0" w:line="236" w:lineRule="atLeast"/>
      </w:pPr>
      <w:r>
        <w:rPr>
          <w:rFonts w:ascii="Verdana" w:hAnsi="Verdana"/>
          <w:szCs w:val="16"/>
        </w:rPr>
        <w:t xml:space="preserve"> </w:t>
      </w:r>
      <w:r w:rsidRPr="000D6ACA">
        <w:rPr>
          <w:szCs w:val="16"/>
        </w:rPr>
        <w:t>oświadczenie o pełnej zdolności do czynności prawnych i korzystaniu z pełni praw publicznych</w:t>
      </w:r>
    </w:p>
    <w:p w:rsidR="006A61AD" w:rsidRDefault="006A61AD" w:rsidP="006A61AD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6A61AD" w:rsidRDefault="006A61AD" w:rsidP="006A61AD">
      <w:pPr>
        <w:pStyle w:val="NormalnyWeb"/>
        <w:shd w:val="clear" w:color="auto" w:fill="FFFFFF"/>
        <w:spacing w:line="236" w:lineRule="atLeast"/>
        <w:ind w:firstLine="342"/>
      </w:pPr>
      <w:r>
        <w:t xml:space="preserve">Wymagane dokumenty aplikacyjne: list motywacyjny , CV (z uwzględnieniem dokładnego przebiegu kariery zawodowej), powinny być opatrzone klauzulą: </w:t>
      </w:r>
    </w:p>
    <w:p w:rsidR="006A61AD" w:rsidRDefault="006A61AD" w:rsidP="006A61AD">
      <w:pPr>
        <w:pStyle w:val="NormalnyWeb"/>
        <w:shd w:val="clear" w:color="auto" w:fill="FFFFFF"/>
        <w:spacing w:line="236" w:lineRule="atLeast"/>
        <w:ind w:firstLine="342"/>
        <w:rPr>
          <w:i/>
          <w:iCs/>
          <w:color w:val="000000" w:themeColor="text1"/>
        </w:rPr>
      </w:pPr>
      <w:r w:rsidRPr="007951E2">
        <w:rPr>
          <w:color w:val="000000" w:themeColor="text1"/>
        </w:rPr>
        <w:t>„</w:t>
      </w:r>
      <w:r w:rsidRPr="007951E2">
        <w:rPr>
          <w:i/>
          <w:iCs/>
          <w:color w:val="000000" w:themeColor="text1"/>
        </w:rPr>
        <w:t xml:space="preserve">Wyrażam zgodę na przetwarzanie danych osobowych zawartych w ofercie pracy dla potrzeb niezbędnych do realizacji procesu rekrutacji zgodnie z </w:t>
      </w:r>
      <w:r>
        <w:rPr>
          <w:i/>
          <w:iCs/>
          <w:color w:val="000000" w:themeColor="text1"/>
        </w:rPr>
        <w:t xml:space="preserve">ustawą z dnia 29 sierpnia 1997 r. o ochronie danych osobowych ( Dz. U. z 2018 r. poz. 1000 z późn. zm.) oraz </w:t>
      </w:r>
      <w:r w:rsidRPr="007951E2">
        <w:rPr>
          <w:i/>
          <w:iCs/>
          <w:color w:val="000000" w:themeColor="text1"/>
        </w:rPr>
        <w:t>ustawą z dnia 2</w:t>
      </w:r>
      <w:r>
        <w:rPr>
          <w:i/>
          <w:iCs/>
          <w:color w:val="000000" w:themeColor="text1"/>
        </w:rPr>
        <w:t>1 listopada 2008</w:t>
      </w:r>
      <w:r w:rsidRPr="007951E2">
        <w:rPr>
          <w:i/>
          <w:iCs/>
          <w:color w:val="000000" w:themeColor="text1"/>
        </w:rPr>
        <w:t xml:space="preserve"> r. o pracownikach samorządowych (Dz. U. z 201</w:t>
      </w:r>
      <w:r>
        <w:rPr>
          <w:i/>
          <w:iCs/>
          <w:color w:val="000000" w:themeColor="text1"/>
        </w:rPr>
        <w:t>8</w:t>
      </w:r>
      <w:r w:rsidRPr="007951E2">
        <w:rPr>
          <w:i/>
          <w:iCs/>
          <w:color w:val="000000" w:themeColor="text1"/>
        </w:rPr>
        <w:t xml:space="preserve">r.  poz. </w:t>
      </w:r>
      <w:r>
        <w:rPr>
          <w:i/>
          <w:iCs/>
          <w:color w:val="000000" w:themeColor="text1"/>
        </w:rPr>
        <w:t>1260</w:t>
      </w:r>
      <w:r w:rsidRPr="007951E2">
        <w:rPr>
          <w:i/>
          <w:iCs/>
          <w:color w:val="000000" w:themeColor="text1"/>
        </w:rPr>
        <w:t xml:space="preserve"> z późn. zm.)</w:t>
      </w:r>
      <w:r>
        <w:rPr>
          <w:i/>
          <w:iCs/>
          <w:color w:val="000000" w:themeColor="text1"/>
        </w:rPr>
        <w:t>”</w:t>
      </w:r>
    </w:p>
    <w:p w:rsidR="00FF3B2F" w:rsidRPr="006A61AD" w:rsidRDefault="00FF3B2F" w:rsidP="006A61AD">
      <w:pPr>
        <w:pStyle w:val="NormalnyWeb"/>
        <w:shd w:val="clear" w:color="auto" w:fill="FFFFFF"/>
        <w:spacing w:line="236" w:lineRule="atLeast"/>
        <w:ind w:firstLine="342"/>
      </w:pPr>
    </w:p>
    <w:p w:rsidR="006A61AD" w:rsidRPr="00F309B1" w:rsidRDefault="006A61AD" w:rsidP="006A61AD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F309B1" w:rsidRPr="007951E2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000000" w:themeColor="text1"/>
        </w:rPr>
      </w:pPr>
      <w:r w:rsidRPr="00F309B1">
        <w:rPr>
          <w:b/>
          <w:szCs w:val="16"/>
        </w:rPr>
        <w:t xml:space="preserve"> </w:t>
      </w:r>
      <w:r w:rsidR="00893BAF">
        <w:rPr>
          <w:rFonts w:ascii="Helvetica" w:hAnsi="Helvetica" w:cs="Helvetica"/>
          <w:b/>
          <w:color w:val="222222"/>
        </w:rPr>
        <w:t>Umowa o pracę w wymiarze ¼ etatu.</w:t>
      </w:r>
      <w:r w:rsidRPr="007951E2">
        <w:rPr>
          <w:rFonts w:ascii="Helvetica" w:hAnsi="Helvetica" w:cs="Helvetica"/>
          <w:b/>
          <w:color w:val="000000" w:themeColor="text1"/>
        </w:rPr>
        <w:t xml:space="preserve"> </w:t>
      </w:r>
    </w:p>
    <w:p w:rsidR="00F309B1" w:rsidRDefault="00F309B1" w:rsidP="00F309B1">
      <w:pPr>
        <w:pStyle w:val="NormalnyWeb"/>
        <w:shd w:val="clear" w:color="auto" w:fill="FFFFFF"/>
        <w:spacing w:before="0" w:beforeAutospacing="0" w:after="0" w:afterAutospacing="0" w:line="336" w:lineRule="atLeast"/>
        <w:rPr>
          <w:rFonts w:ascii="Helvetica" w:hAnsi="Helvetica" w:cs="Helvetica"/>
          <w:b/>
          <w:color w:val="222222"/>
        </w:rPr>
      </w:pPr>
      <w:r w:rsidRPr="007951E2">
        <w:rPr>
          <w:rFonts w:ascii="Helvetica" w:hAnsi="Helvetica" w:cs="Helvetica"/>
          <w:b/>
          <w:color w:val="000000" w:themeColor="text1"/>
        </w:rPr>
        <w:t xml:space="preserve">Okres realizacji projektu </w:t>
      </w:r>
      <w:r w:rsidR="00EC51A3">
        <w:rPr>
          <w:rFonts w:ascii="Helvetica" w:hAnsi="Helvetica" w:cs="Helvetica"/>
          <w:b/>
          <w:color w:val="000000" w:themeColor="text1"/>
        </w:rPr>
        <w:t xml:space="preserve"> do </w:t>
      </w:r>
      <w:r w:rsidRPr="007951E2">
        <w:rPr>
          <w:rFonts w:ascii="Helvetica" w:hAnsi="Helvetica" w:cs="Helvetica"/>
          <w:b/>
          <w:color w:val="000000" w:themeColor="text1"/>
        </w:rPr>
        <w:t xml:space="preserve"> </w:t>
      </w:r>
      <w:r w:rsidR="00EC51A3">
        <w:rPr>
          <w:rFonts w:ascii="Helvetica" w:hAnsi="Helvetica" w:cs="Helvetica"/>
          <w:b/>
          <w:color w:val="222222"/>
        </w:rPr>
        <w:t>29.02</w:t>
      </w:r>
      <w:r w:rsidRPr="00F309B1">
        <w:rPr>
          <w:rFonts w:ascii="Helvetica" w:hAnsi="Helvetica" w:cs="Helvetica"/>
          <w:b/>
          <w:color w:val="222222"/>
        </w:rPr>
        <w:t>.202</w:t>
      </w:r>
      <w:r w:rsidR="00EC51A3">
        <w:rPr>
          <w:rFonts w:ascii="Helvetica" w:hAnsi="Helvetica" w:cs="Helvetica"/>
          <w:b/>
          <w:color w:val="222222"/>
        </w:rPr>
        <w:t>0</w:t>
      </w:r>
      <w:r w:rsidRPr="00F309B1">
        <w:rPr>
          <w:rFonts w:ascii="Helvetica" w:hAnsi="Helvetica" w:cs="Helvetica"/>
          <w:b/>
          <w:color w:val="222222"/>
        </w:rPr>
        <w:t xml:space="preserve"> r.</w:t>
      </w:r>
    </w:p>
    <w:p w:rsidR="00B066B2" w:rsidRDefault="00E74252" w:rsidP="00893BAF">
      <w:pPr>
        <w:pStyle w:val="NormalnyWeb"/>
        <w:shd w:val="clear" w:color="auto" w:fill="FFFFFF"/>
        <w:spacing w:line="236" w:lineRule="atLeast"/>
      </w:pPr>
      <w:r>
        <w:t xml:space="preserve">Wymagane dokumenty należy składać </w:t>
      </w:r>
      <w:r w:rsidR="008F4232">
        <w:t xml:space="preserve">w zaklejonych kopertach </w:t>
      </w:r>
      <w:r>
        <w:t xml:space="preserve">w </w:t>
      </w:r>
      <w:r w:rsidR="008F4232">
        <w:t xml:space="preserve">sekretariacie </w:t>
      </w:r>
      <w:r>
        <w:t xml:space="preserve"> Urzędu Gminy</w:t>
      </w:r>
      <w:r w:rsidR="008F4232">
        <w:t xml:space="preserve"> w Cycowie </w:t>
      </w:r>
      <w:r>
        <w:t xml:space="preserve"> (pok. </w:t>
      </w:r>
      <w:r w:rsidR="00914F2A">
        <w:t>Nr</w:t>
      </w:r>
      <w:r>
        <w:t xml:space="preserve"> </w:t>
      </w:r>
      <w:r w:rsidR="00D61042">
        <w:t>19</w:t>
      </w:r>
      <w:r>
        <w:t xml:space="preserve"> </w:t>
      </w:r>
      <w:r w:rsidR="00914F2A">
        <w:t xml:space="preserve">  </w:t>
      </w:r>
      <w:r>
        <w:t xml:space="preserve">) </w:t>
      </w:r>
      <w:r w:rsidR="00E42FCB">
        <w:t xml:space="preserve">lub </w:t>
      </w:r>
      <w:r w:rsidR="00914F2A">
        <w:t xml:space="preserve"> </w:t>
      </w:r>
      <w:r w:rsidR="008F4232">
        <w:t>poczt</w:t>
      </w:r>
      <w:r w:rsidR="00BC6CF1">
        <w:t>ą</w:t>
      </w:r>
      <w:r w:rsidR="00E42FCB">
        <w:t xml:space="preserve"> </w:t>
      </w:r>
      <w:r w:rsidR="008F4232">
        <w:t xml:space="preserve"> na adres urzędu</w:t>
      </w:r>
      <w:r w:rsidR="00893BAF">
        <w:t>:</w:t>
      </w:r>
    </w:p>
    <w:p w:rsidR="00E7425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>Urząd Gminy Cyców</w:t>
      </w:r>
    </w:p>
    <w:p w:rsidR="00E7425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 xml:space="preserve">ul. chełmska 42 </w:t>
      </w:r>
    </w:p>
    <w:p w:rsidR="00B066B2" w:rsidRDefault="00E7425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  <w:r>
        <w:t>21 – 070 Cyców</w:t>
      </w:r>
      <w:r w:rsidR="000609F8">
        <w:t xml:space="preserve"> </w:t>
      </w:r>
    </w:p>
    <w:p w:rsidR="00B066B2" w:rsidRDefault="00B066B2" w:rsidP="00B066B2">
      <w:pPr>
        <w:pStyle w:val="NormalnyWeb"/>
        <w:shd w:val="clear" w:color="auto" w:fill="FFFFFF"/>
        <w:spacing w:before="0" w:beforeAutospacing="0" w:after="0" w:afterAutospacing="0" w:line="236" w:lineRule="atLeast"/>
      </w:pPr>
    </w:p>
    <w:p w:rsidR="00E74252" w:rsidRPr="0003799D" w:rsidRDefault="00E74252" w:rsidP="000609F8">
      <w:pPr>
        <w:pStyle w:val="NormalnyWeb"/>
        <w:shd w:val="clear" w:color="auto" w:fill="FFFFFF"/>
        <w:spacing w:before="0" w:beforeAutospacing="0" w:after="0" w:afterAutospacing="0" w:line="236" w:lineRule="atLeast"/>
      </w:pPr>
      <w:r w:rsidRPr="000609F8">
        <w:rPr>
          <w:b/>
        </w:rPr>
        <w:t xml:space="preserve">z dopiskiem: „ </w:t>
      </w:r>
      <w:r w:rsidR="008F4232">
        <w:rPr>
          <w:b/>
        </w:rPr>
        <w:t xml:space="preserve">Dotyczy naboru na stanowisko </w:t>
      </w:r>
      <w:r w:rsidR="00500F5C">
        <w:rPr>
          <w:b/>
        </w:rPr>
        <w:t>Księgowa Projektu</w:t>
      </w:r>
      <w:r w:rsidR="008F4232">
        <w:rPr>
          <w:b/>
        </w:rPr>
        <w:t>……</w:t>
      </w:r>
      <w:r w:rsidRPr="000609F8">
        <w:rPr>
          <w:b/>
        </w:rPr>
        <w:t xml:space="preserve"> </w:t>
      </w:r>
      <w:r w:rsidR="008F4232">
        <w:rPr>
          <w:b/>
        </w:rPr>
        <w:t>„</w:t>
      </w:r>
      <w:r w:rsidRPr="000609F8">
        <w:rPr>
          <w:b/>
        </w:rPr>
        <w:t xml:space="preserve">w </w:t>
      </w:r>
      <w:r w:rsidRPr="000609F8">
        <w:rPr>
          <w:b/>
          <w:color w:val="auto"/>
        </w:rPr>
        <w:t xml:space="preserve">terminie do </w:t>
      </w:r>
      <w:r w:rsidR="000609F8" w:rsidRPr="000609F8">
        <w:rPr>
          <w:b/>
          <w:color w:val="auto"/>
        </w:rPr>
        <w:t xml:space="preserve"> maja </w:t>
      </w:r>
      <w:r w:rsidR="00500F5C">
        <w:rPr>
          <w:b/>
          <w:color w:val="auto"/>
        </w:rPr>
        <w:t xml:space="preserve"> </w:t>
      </w:r>
      <w:r w:rsidR="002A6AB5">
        <w:rPr>
          <w:b/>
          <w:color w:val="auto"/>
        </w:rPr>
        <w:t>14 czerwca</w:t>
      </w:r>
      <w:bookmarkStart w:id="0" w:name="_GoBack"/>
      <w:bookmarkEnd w:id="0"/>
      <w:r w:rsidR="00500F5C">
        <w:rPr>
          <w:b/>
          <w:color w:val="auto"/>
        </w:rPr>
        <w:t xml:space="preserve"> </w:t>
      </w:r>
      <w:r w:rsidR="000609F8" w:rsidRPr="000609F8">
        <w:rPr>
          <w:b/>
          <w:color w:val="auto"/>
        </w:rPr>
        <w:t>2019</w:t>
      </w:r>
      <w:r w:rsidR="0003799D" w:rsidRPr="000609F8">
        <w:rPr>
          <w:b/>
          <w:color w:val="auto"/>
        </w:rPr>
        <w:t xml:space="preserve"> </w:t>
      </w:r>
      <w:r w:rsidR="0003799D" w:rsidRPr="000609F8">
        <w:rPr>
          <w:b/>
        </w:rPr>
        <w:t>roku do godz. 1</w:t>
      </w:r>
      <w:r w:rsidR="008F4232">
        <w:rPr>
          <w:b/>
        </w:rPr>
        <w:t>3</w:t>
      </w:r>
      <w:r w:rsidR="0003799D" w:rsidRPr="000609F8">
        <w:rPr>
          <w:b/>
          <w:vertAlign w:val="superscript"/>
        </w:rPr>
        <w:t>00</w:t>
      </w:r>
      <w:r w:rsidR="0003799D">
        <w:t>.</w:t>
      </w:r>
    </w:p>
    <w:p w:rsidR="00E74252" w:rsidRDefault="00E74252" w:rsidP="00E74252">
      <w:pPr>
        <w:pStyle w:val="NormalnyWeb"/>
        <w:shd w:val="clear" w:color="auto" w:fill="FFFFFF"/>
        <w:spacing w:line="236" w:lineRule="atLeast"/>
      </w:pPr>
      <w:r>
        <w:t xml:space="preserve">Aplikacje, które wpłyną do urzędu po wyżej określonym terminie nie będą rozpatrywane. </w:t>
      </w:r>
    </w:p>
    <w:p w:rsidR="000609F8" w:rsidRDefault="008D0F2A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>
        <w:t xml:space="preserve">O terminie rozmowy kwalifikacyjnej wybrani kandydaci zostaną powiadomieni indywidualnie. </w:t>
      </w:r>
    </w:p>
    <w:p w:rsidR="006A61AD" w:rsidRDefault="006A61AD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</w:p>
    <w:p w:rsidR="00500F5C" w:rsidRDefault="00500F5C" w:rsidP="00500F5C">
      <w:pPr>
        <w:pStyle w:val="NormalnyWeb"/>
        <w:shd w:val="clear" w:color="auto" w:fill="FFFFFF"/>
        <w:spacing w:before="0" w:beforeAutospacing="0" w:after="0" w:afterAutospacing="0" w:line="236" w:lineRule="atLeast"/>
        <w:ind w:firstLine="342"/>
      </w:pPr>
      <w:r>
        <w:t>Informacja o wynikach</w:t>
      </w:r>
      <w:r w:rsidR="008C72CC">
        <w:t xml:space="preserve"> naboru </w:t>
      </w:r>
      <w:r>
        <w:t xml:space="preserve"> zostanie </w:t>
      </w:r>
      <w:r w:rsidR="008C72CC">
        <w:t>u</w:t>
      </w:r>
      <w:r>
        <w:t xml:space="preserve">mieszczona na stronie </w:t>
      </w:r>
      <w:r w:rsidR="008C72CC">
        <w:t>Biuletynu Inform</w:t>
      </w:r>
      <w:r w:rsidR="00BC6CF1">
        <w:t>acji Publicznej Gminy Cyców oraz na tablicy ogłoszeń w Urzędzie Gminy Cyców przy ul. Chełmskiej 42.</w:t>
      </w:r>
    </w:p>
    <w:p w:rsidR="006A61AD" w:rsidRDefault="006A61AD" w:rsidP="00E74252"/>
    <w:p w:rsidR="00FF3B2F" w:rsidRDefault="00FF3B2F" w:rsidP="00E74252"/>
    <w:p w:rsidR="00E74252" w:rsidRDefault="00E74252" w:rsidP="00E7425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Wójt Gminy Cyców</w:t>
      </w:r>
    </w:p>
    <w:p w:rsidR="00927FF2" w:rsidRDefault="00927FF2"/>
    <w:sectPr w:rsidR="00927FF2" w:rsidSect="00A61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6520"/>
    <w:multiLevelType w:val="multilevel"/>
    <w:tmpl w:val="A854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E4BC0"/>
    <w:multiLevelType w:val="hybridMultilevel"/>
    <w:tmpl w:val="55063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880B84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81FA0"/>
    <w:multiLevelType w:val="multilevel"/>
    <w:tmpl w:val="D6BA2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32D26"/>
    <w:multiLevelType w:val="multilevel"/>
    <w:tmpl w:val="F158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7744A"/>
    <w:multiLevelType w:val="hybridMultilevel"/>
    <w:tmpl w:val="F99EAC2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F8669E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F1668"/>
    <w:multiLevelType w:val="multilevel"/>
    <w:tmpl w:val="920C7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0148F3"/>
    <w:multiLevelType w:val="hybridMultilevel"/>
    <w:tmpl w:val="9B8CEAAC"/>
    <w:lvl w:ilvl="0" w:tplc="1F543D5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E30C68"/>
    <w:multiLevelType w:val="multilevel"/>
    <w:tmpl w:val="3C1C5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F27CC"/>
    <w:multiLevelType w:val="multilevel"/>
    <w:tmpl w:val="DE54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F1174B"/>
    <w:multiLevelType w:val="hybridMultilevel"/>
    <w:tmpl w:val="34BA2CE8"/>
    <w:lvl w:ilvl="0" w:tplc="37AC36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4564F"/>
    <w:multiLevelType w:val="multilevel"/>
    <w:tmpl w:val="17F6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6438C0"/>
    <w:multiLevelType w:val="hybridMultilevel"/>
    <w:tmpl w:val="C6B24ABE"/>
    <w:lvl w:ilvl="0" w:tplc="537E61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A07F5F"/>
    <w:multiLevelType w:val="hybridMultilevel"/>
    <w:tmpl w:val="5058BFB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F122E05"/>
    <w:multiLevelType w:val="multilevel"/>
    <w:tmpl w:val="7CE4D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startOverride w:val="2"/>
    </w:lvlOverride>
  </w:num>
  <w:num w:numId="3">
    <w:abstractNumId w:val="3"/>
    <w:lvlOverride w:ilvl="0"/>
    <w:lvlOverride w:ilvl="1">
      <w:startOverride w:val="1"/>
    </w:lvlOverride>
  </w:num>
  <w:num w:numId="4">
    <w:abstractNumId w:val="2"/>
    <w:lvlOverride w:ilvl="0">
      <w:startOverride w:val="3"/>
    </w:lvlOverride>
  </w:num>
  <w:num w:numId="5">
    <w:abstractNumId w:val="2"/>
    <w:lvlOverride w:ilvl="0"/>
    <w:lvlOverride w:ilvl="1">
      <w:startOverride w:val="1"/>
    </w:lvlOverride>
  </w:num>
  <w:num w:numId="6">
    <w:abstractNumId w:val="2"/>
    <w:lvlOverride w:ilvl="0"/>
    <w:lvlOverride w:ilvl="1">
      <w:startOverride w:val="2"/>
    </w:lvlOverride>
  </w:num>
  <w:num w:numId="7">
    <w:abstractNumId w:val="2"/>
    <w:lvlOverride w:ilvl="0"/>
    <w:lvlOverride w:ilvl="1">
      <w:startOverride w:val="3"/>
    </w:lvlOverride>
  </w:num>
  <w:num w:numId="8">
    <w:abstractNumId w:val="2"/>
    <w:lvlOverride w:ilvl="0"/>
    <w:lvlOverride w:ilvl="1">
      <w:startOverride w:val="4"/>
    </w:lvlOverride>
  </w:num>
  <w:num w:numId="9">
    <w:abstractNumId w:val="0"/>
    <w:lvlOverride w:ilvl="0">
      <w:startOverride w:val="4"/>
    </w:lvlOverride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/>
    <w:lvlOverride w:ilvl="1">
      <w:startOverride w:val="2"/>
    </w:lvlOverride>
  </w:num>
  <w:num w:numId="12">
    <w:abstractNumId w:val="0"/>
    <w:lvlOverride w:ilvl="0"/>
    <w:lvlOverride w:ilvl="1">
      <w:startOverride w:val="3"/>
    </w:lvlOverride>
  </w:num>
  <w:num w:numId="13">
    <w:abstractNumId w:val="0"/>
    <w:lvlOverride w:ilvl="0"/>
    <w:lvlOverride w:ilvl="1">
      <w:startOverride w:val="4"/>
    </w:lvlOverride>
  </w:num>
  <w:num w:numId="14">
    <w:abstractNumId w:val="0"/>
    <w:lvlOverride w:ilvl="0"/>
    <w:lvlOverride w:ilvl="1">
      <w:startOverride w:val="5"/>
    </w:lvlOverride>
  </w:num>
  <w:num w:numId="15">
    <w:abstractNumId w:val="0"/>
    <w:lvlOverride w:ilvl="0"/>
    <w:lvlOverride w:ilvl="1">
      <w:startOverride w:val="6"/>
    </w:lvlOverride>
  </w:num>
  <w:num w:numId="16">
    <w:abstractNumId w:val="4"/>
  </w:num>
  <w:num w:numId="17">
    <w:abstractNumId w:val="1"/>
  </w:num>
  <w:num w:numId="18">
    <w:abstractNumId w:val="6"/>
  </w:num>
  <w:num w:numId="19">
    <w:abstractNumId w:val="9"/>
  </w:num>
  <w:num w:numId="20">
    <w:abstractNumId w:val="10"/>
  </w:num>
  <w:num w:numId="21">
    <w:abstractNumId w:val="12"/>
  </w:num>
  <w:num w:numId="22">
    <w:abstractNumId w:val="5"/>
  </w:num>
  <w:num w:numId="23">
    <w:abstractNumId w:val="13"/>
  </w:num>
  <w:num w:numId="24">
    <w:abstractNumId w:val="8"/>
  </w:num>
  <w:num w:numId="25">
    <w:abstractNumId w:val="1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52"/>
    <w:rsid w:val="0000253F"/>
    <w:rsid w:val="00013A75"/>
    <w:rsid w:val="00014B8C"/>
    <w:rsid w:val="0003799D"/>
    <w:rsid w:val="000609F8"/>
    <w:rsid w:val="00061224"/>
    <w:rsid w:val="000C632E"/>
    <w:rsid w:val="000D6ACA"/>
    <w:rsid w:val="000F56B9"/>
    <w:rsid w:val="00166810"/>
    <w:rsid w:val="001F258C"/>
    <w:rsid w:val="00212477"/>
    <w:rsid w:val="002377F8"/>
    <w:rsid w:val="0029181C"/>
    <w:rsid w:val="002A6AB5"/>
    <w:rsid w:val="00307FD3"/>
    <w:rsid w:val="00500F5C"/>
    <w:rsid w:val="00522899"/>
    <w:rsid w:val="005252A4"/>
    <w:rsid w:val="005331E6"/>
    <w:rsid w:val="005B2C9D"/>
    <w:rsid w:val="005F73F4"/>
    <w:rsid w:val="006A61AD"/>
    <w:rsid w:val="00720BBE"/>
    <w:rsid w:val="007758A5"/>
    <w:rsid w:val="007951E2"/>
    <w:rsid w:val="008708FF"/>
    <w:rsid w:val="00886395"/>
    <w:rsid w:val="00893BAF"/>
    <w:rsid w:val="008C72CC"/>
    <w:rsid w:val="008D0F2A"/>
    <w:rsid w:val="008E0A62"/>
    <w:rsid w:val="008E71F7"/>
    <w:rsid w:val="008F4232"/>
    <w:rsid w:val="008F7067"/>
    <w:rsid w:val="00914F2A"/>
    <w:rsid w:val="00927FF2"/>
    <w:rsid w:val="00A4563F"/>
    <w:rsid w:val="00A61BE0"/>
    <w:rsid w:val="00AA7180"/>
    <w:rsid w:val="00B066B2"/>
    <w:rsid w:val="00B6058D"/>
    <w:rsid w:val="00B66BA3"/>
    <w:rsid w:val="00B67FED"/>
    <w:rsid w:val="00BC6CF1"/>
    <w:rsid w:val="00CE6F8B"/>
    <w:rsid w:val="00D61042"/>
    <w:rsid w:val="00E42FCB"/>
    <w:rsid w:val="00E74252"/>
    <w:rsid w:val="00E76113"/>
    <w:rsid w:val="00E866B1"/>
    <w:rsid w:val="00EC51A3"/>
    <w:rsid w:val="00F309B1"/>
    <w:rsid w:val="00FF18D1"/>
    <w:rsid w:val="00FF3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E74252"/>
    <w:pPr>
      <w:spacing w:before="100" w:beforeAutospacing="1" w:after="100" w:afterAutospacing="1"/>
    </w:pPr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1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113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F8B"/>
    <w:rPr>
      <w:b/>
      <w:bCs/>
    </w:rPr>
  </w:style>
  <w:style w:type="paragraph" w:styleId="Akapitzlist">
    <w:name w:val="List Paragraph"/>
    <w:basedOn w:val="Normalny"/>
    <w:uiPriority w:val="34"/>
    <w:qFormat/>
    <w:rsid w:val="00500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EC5C7-BDAA-4847-ADF8-C89ACB8D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2019-05-13T07:06:00Z</cp:lastPrinted>
  <dcterms:created xsi:type="dcterms:W3CDTF">2019-05-13T06:53:00Z</dcterms:created>
  <dcterms:modified xsi:type="dcterms:W3CDTF">2019-05-31T07:13:00Z</dcterms:modified>
</cp:coreProperties>
</file>