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543" w14:textId="167B87C8" w:rsidR="006823F6" w:rsidRPr="003767D2" w:rsidRDefault="00A56D07" w:rsidP="003767D2">
      <w:pPr>
        <w:pStyle w:val="NormalnyWeb"/>
        <w:shd w:val="clear" w:color="auto" w:fill="FFFFFF"/>
        <w:spacing w:line="236" w:lineRule="atLeast"/>
        <w:jc w:val="center"/>
      </w:pPr>
      <w:r>
        <w:rPr>
          <w:rStyle w:val="cs6aa8f0cc"/>
          <w:color w:val="000000" w:themeColor="text1"/>
          <w:sz w:val="28"/>
          <w:szCs w:val="28"/>
        </w:rPr>
        <w:t> </w:t>
      </w:r>
      <w:r w:rsidR="006823F6" w:rsidRPr="00C76869">
        <w:rPr>
          <w:rStyle w:val="cs6aa8f0cc"/>
          <w:color w:val="000000" w:themeColor="text1"/>
          <w:sz w:val="28"/>
          <w:szCs w:val="28"/>
        </w:rPr>
        <w:t> </w:t>
      </w:r>
      <w:r w:rsidR="00C76869">
        <w:rPr>
          <w:rStyle w:val="cs6aa8f0cc"/>
          <w:color w:val="000000" w:themeColor="text1"/>
          <w:sz w:val="28"/>
          <w:szCs w:val="28"/>
        </w:rPr>
        <w:t>  </w:t>
      </w:r>
      <w:r>
        <w:rPr>
          <w:b/>
          <w:bCs/>
        </w:rPr>
        <w:t>OGŁOSZENIE O NABORZE NA WOLNE STANOWISKO PRAC</w:t>
      </w:r>
      <w:r w:rsidR="003767D2">
        <w:rPr>
          <w:b/>
          <w:bCs/>
        </w:rPr>
        <w:t>Y</w:t>
      </w:r>
    </w:p>
    <w:p w14:paraId="5179141A" w14:textId="77777777" w:rsidR="003767D2" w:rsidRDefault="00C76869" w:rsidP="00F61CCE">
      <w:pPr>
        <w:pStyle w:val="cs95e872d0"/>
        <w:shd w:val="clear" w:color="auto" w:fill="FFFFFF"/>
        <w:spacing w:before="0" w:beforeAutospacing="0" w:after="0" w:afterAutospacing="0"/>
        <w:ind w:left="2124" w:firstLine="708"/>
        <w:rPr>
          <w:rStyle w:val="cs6aa8f0cc"/>
          <w:b/>
          <w:i/>
          <w:color w:val="000000" w:themeColor="text1"/>
          <w:sz w:val="26"/>
          <w:szCs w:val="26"/>
        </w:rPr>
      </w:pPr>
      <w:r w:rsidRPr="002B1248">
        <w:rPr>
          <w:rStyle w:val="cs6aa8f0cc"/>
          <w:b/>
          <w:i/>
          <w:color w:val="000000" w:themeColor="text1"/>
          <w:sz w:val="26"/>
          <w:szCs w:val="26"/>
        </w:rPr>
        <w:t xml:space="preserve">       </w:t>
      </w:r>
    </w:p>
    <w:p w14:paraId="53242AFE" w14:textId="5441C026" w:rsidR="006823F6" w:rsidRPr="002B1248" w:rsidRDefault="003767D2" w:rsidP="003767D2">
      <w:pPr>
        <w:pStyle w:val="cs95e872d0"/>
        <w:shd w:val="clear" w:color="auto" w:fill="FFFFFF"/>
        <w:spacing w:before="0" w:beforeAutospacing="0" w:after="0" w:afterAutospacing="0"/>
        <w:ind w:left="2832"/>
        <w:rPr>
          <w:rStyle w:val="cs6aa8f0cc"/>
          <w:b/>
          <w:i/>
          <w:color w:val="000000" w:themeColor="text1"/>
          <w:sz w:val="26"/>
          <w:szCs w:val="26"/>
        </w:rPr>
      </w:pPr>
      <w:r>
        <w:rPr>
          <w:rStyle w:val="cs6aa8f0cc"/>
          <w:b/>
          <w:i/>
          <w:color w:val="000000" w:themeColor="text1"/>
          <w:sz w:val="26"/>
          <w:szCs w:val="26"/>
        </w:rPr>
        <w:t xml:space="preserve">     </w:t>
      </w:r>
      <w:r w:rsidR="00C76869" w:rsidRPr="002B1248">
        <w:rPr>
          <w:rStyle w:val="cs6aa8f0cc"/>
          <w:b/>
          <w:i/>
          <w:color w:val="000000" w:themeColor="text1"/>
          <w:sz w:val="26"/>
          <w:szCs w:val="26"/>
        </w:rPr>
        <w:t xml:space="preserve"> </w:t>
      </w:r>
      <w:r w:rsidR="006823F6" w:rsidRPr="002B1248">
        <w:rPr>
          <w:rStyle w:val="cs6aa8f0cc"/>
          <w:b/>
          <w:i/>
          <w:color w:val="000000" w:themeColor="text1"/>
          <w:sz w:val="26"/>
          <w:szCs w:val="26"/>
        </w:rPr>
        <w:t xml:space="preserve">Wójt Gminy Cyców </w:t>
      </w:r>
    </w:p>
    <w:p w14:paraId="2D924032" w14:textId="77777777" w:rsidR="00C76869" w:rsidRPr="00F61CCE" w:rsidRDefault="00C76869" w:rsidP="00F61CCE">
      <w:pPr>
        <w:pStyle w:val="cs95e872d0"/>
        <w:shd w:val="clear" w:color="auto" w:fill="FFFFFF"/>
        <w:spacing w:before="0" w:beforeAutospacing="0" w:after="0" w:afterAutospacing="0"/>
        <w:ind w:left="2124" w:firstLine="708"/>
        <w:rPr>
          <w:rStyle w:val="cs6aa8f0cc"/>
          <w:b/>
          <w:color w:val="000000" w:themeColor="text1"/>
          <w:sz w:val="26"/>
          <w:szCs w:val="26"/>
        </w:rPr>
      </w:pPr>
      <w:r w:rsidRPr="00F61CCE">
        <w:rPr>
          <w:rStyle w:val="cs6aa8f0cc"/>
          <w:b/>
          <w:color w:val="000000" w:themeColor="text1"/>
          <w:sz w:val="26"/>
          <w:szCs w:val="26"/>
        </w:rPr>
        <w:t xml:space="preserve">       </w:t>
      </w:r>
      <w:r w:rsidR="007201C1" w:rsidRPr="00F61CCE"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Pr="00F61CCE"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="00F61CCE"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Pr="00F61CCE">
        <w:rPr>
          <w:rStyle w:val="cs6aa8f0cc"/>
          <w:b/>
          <w:color w:val="000000" w:themeColor="text1"/>
          <w:sz w:val="26"/>
          <w:szCs w:val="26"/>
        </w:rPr>
        <w:t xml:space="preserve"> ogłasza nabór                                              </w:t>
      </w:r>
    </w:p>
    <w:p w14:paraId="43F0C3B5" w14:textId="77777777" w:rsidR="000F6350" w:rsidRDefault="004D21DF" w:rsidP="00992BA5">
      <w:pPr>
        <w:spacing w:after="0" w:line="240" w:lineRule="auto"/>
        <w:ind w:left="708" w:firstLine="708"/>
        <w:rPr>
          <w:rStyle w:val="cs6aa8f0cc"/>
          <w:b/>
          <w:color w:val="000000" w:themeColor="text1"/>
          <w:sz w:val="26"/>
          <w:szCs w:val="26"/>
        </w:rPr>
      </w:pPr>
      <w:r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="00A56D07"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="003767D2">
        <w:rPr>
          <w:rStyle w:val="cs6aa8f0cc"/>
          <w:b/>
          <w:color w:val="000000" w:themeColor="text1"/>
          <w:sz w:val="26"/>
          <w:szCs w:val="26"/>
        </w:rPr>
        <w:t xml:space="preserve">      </w:t>
      </w:r>
      <w:r w:rsidR="00C76869" w:rsidRPr="00F61CCE">
        <w:rPr>
          <w:rStyle w:val="cs6aa8f0cc"/>
          <w:b/>
          <w:color w:val="000000" w:themeColor="text1"/>
          <w:sz w:val="26"/>
          <w:szCs w:val="26"/>
        </w:rPr>
        <w:t xml:space="preserve"> na </w:t>
      </w:r>
      <w:r>
        <w:rPr>
          <w:rStyle w:val="cs6aa8f0cc"/>
          <w:b/>
          <w:color w:val="000000" w:themeColor="text1"/>
          <w:sz w:val="26"/>
          <w:szCs w:val="26"/>
        </w:rPr>
        <w:t xml:space="preserve">wolne </w:t>
      </w:r>
      <w:r w:rsidR="00C76869" w:rsidRPr="00F61CCE">
        <w:rPr>
          <w:rStyle w:val="cs6aa8f0cc"/>
          <w:b/>
          <w:color w:val="000000" w:themeColor="text1"/>
          <w:sz w:val="26"/>
          <w:szCs w:val="26"/>
        </w:rPr>
        <w:t xml:space="preserve">stanowisko pracy </w:t>
      </w:r>
      <w:r w:rsidR="00992BA5">
        <w:rPr>
          <w:rStyle w:val="cs6aa8f0cc"/>
          <w:b/>
          <w:color w:val="000000" w:themeColor="text1"/>
          <w:sz w:val="26"/>
          <w:szCs w:val="26"/>
        </w:rPr>
        <w:t>– Podinspektor</w:t>
      </w:r>
    </w:p>
    <w:p w14:paraId="5EB5838C" w14:textId="124ACE2F" w:rsidR="00992BA5" w:rsidRDefault="000F6350" w:rsidP="00992BA5">
      <w:pPr>
        <w:spacing w:after="0" w:line="240" w:lineRule="auto"/>
        <w:ind w:left="708" w:firstLine="708"/>
        <w:rPr>
          <w:rStyle w:val="cs6aa8f0cc"/>
          <w:b/>
          <w:color w:val="000000" w:themeColor="text1"/>
          <w:sz w:val="26"/>
          <w:szCs w:val="26"/>
        </w:rPr>
      </w:pPr>
      <w:r>
        <w:rPr>
          <w:rStyle w:val="cs6aa8f0cc"/>
          <w:b/>
          <w:color w:val="000000" w:themeColor="text1"/>
          <w:sz w:val="26"/>
          <w:szCs w:val="26"/>
        </w:rPr>
        <w:t xml:space="preserve">               </w:t>
      </w:r>
      <w:r w:rsidR="00992BA5">
        <w:rPr>
          <w:rStyle w:val="cs6aa8f0cc"/>
          <w:b/>
          <w:color w:val="000000" w:themeColor="text1"/>
          <w:sz w:val="26"/>
          <w:szCs w:val="26"/>
        </w:rPr>
        <w:t xml:space="preserve"> </w:t>
      </w:r>
      <w:r>
        <w:t>ds. wymiaru podatków i opłat lokalnych</w:t>
      </w:r>
    </w:p>
    <w:p w14:paraId="74847357" w14:textId="0A0965AA" w:rsidR="00C76869" w:rsidRPr="00992BA5" w:rsidRDefault="00C71A36" w:rsidP="00992BA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   </w:t>
      </w:r>
      <w:r w:rsidR="003767D2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 </w:t>
      </w:r>
      <w:r w:rsidR="00DC1770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w </w:t>
      </w:r>
      <w:r w:rsidR="00992BA5" w:rsidRPr="00992BA5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Referacie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Finansów</w:t>
      </w:r>
      <w:r w:rsidR="00992BA5" w:rsidRPr="00992BA5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  </w:t>
      </w:r>
      <w:r w:rsidR="00DC1770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i   Planowania</w:t>
      </w:r>
    </w:p>
    <w:p w14:paraId="1849B683" w14:textId="77777777" w:rsidR="006823F6" w:rsidRPr="00565D2D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565D2D">
        <w:rPr>
          <w:rStyle w:val="cs6aa8f0cc"/>
          <w:b/>
          <w:color w:val="000000" w:themeColor="text1"/>
        </w:rPr>
        <w:t>1. Osoba ubiegająca się o zatrudnienie musi spełniać następujące wymagania niezbędne do zatrudnienia na danym stanowisku:</w:t>
      </w:r>
    </w:p>
    <w:p w14:paraId="5EEB7443" w14:textId="77777777"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posiadanie obywatelstwa polskiego</w:t>
      </w:r>
      <w:r w:rsidR="00C07F2E" w:rsidRPr="00C07F2E">
        <w:rPr>
          <w:rStyle w:val="cs6aa8f0cc"/>
          <w:color w:val="000000" w:themeColor="text1"/>
        </w:rPr>
        <w:t xml:space="preserve"> </w:t>
      </w:r>
    </w:p>
    <w:p w14:paraId="09D822C8" w14:textId="77777777"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pełna zdolność do czynności prawnych oraz korzystanie z pełni praw publicznych,</w:t>
      </w:r>
    </w:p>
    <w:p w14:paraId="43BB1079" w14:textId="77777777"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stan zdrowia pozwalający na zatrudnienie na w/w stanowisku,</w:t>
      </w:r>
    </w:p>
    <w:p w14:paraId="7A73C62C" w14:textId="77777777"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niekaralność za umyślne przestępstwo ścigane z oskarżenia publicznego lub umyślne przestępstwo skarbowe,</w:t>
      </w:r>
    </w:p>
    <w:p w14:paraId="7C5A9D7B" w14:textId="77777777" w:rsidR="000F6350" w:rsidRPr="000F6350" w:rsidRDefault="000F6350" w:rsidP="003767D2">
      <w:pPr>
        <w:pStyle w:val="cs95e872d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t>wykształcenie</w:t>
      </w:r>
    </w:p>
    <w:p w14:paraId="74260D5B" w14:textId="0B7AAD64" w:rsidR="003767D2" w:rsidRDefault="003767D2" w:rsidP="000F6350">
      <w:pPr>
        <w:pStyle w:val="cs95e872d0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>
        <w:t xml:space="preserve">– wyższe - ukończone jednolite studia magisterskie, ekonomiczne wyższe studia zawodowe, uzupełniające ekonomiczne studia magisterskie lub ekonomiczne studia podyplomowe, </w:t>
      </w:r>
    </w:p>
    <w:p w14:paraId="2FC12DFB" w14:textId="2BE14787" w:rsidR="00235A1A" w:rsidRDefault="003767D2" w:rsidP="003767D2">
      <w:pPr>
        <w:pStyle w:val="cs95e872d0"/>
        <w:shd w:val="clear" w:color="auto" w:fill="FFFFFF"/>
        <w:spacing w:before="0" w:beforeAutospacing="0" w:after="0" w:afterAutospacing="0"/>
        <w:ind w:left="720"/>
        <w:rPr>
          <w:rStyle w:val="cs6aa8f0cc"/>
          <w:color w:val="000000" w:themeColor="text1"/>
        </w:rPr>
      </w:pPr>
      <w:r>
        <w:t>lub – średnie - o profilu ekonomicznym</w:t>
      </w:r>
      <w:r w:rsidRPr="003767D2">
        <w:rPr>
          <w:rStyle w:val="cs6aa8f0cc"/>
          <w:color w:val="000000" w:themeColor="text1"/>
        </w:rPr>
        <w:t xml:space="preserve"> </w:t>
      </w:r>
      <w:r w:rsidR="000F6350">
        <w:t>i co najmniej 3 letni staż pracy;</w:t>
      </w:r>
    </w:p>
    <w:p w14:paraId="32C82652" w14:textId="310BB088" w:rsidR="006823F6" w:rsidRDefault="00235A1A" w:rsidP="00235A1A">
      <w:pPr>
        <w:pStyle w:val="cs95e872d0"/>
        <w:shd w:val="clear" w:color="auto" w:fill="FFFFFF"/>
        <w:spacing w:before="240" w:beforeAutospacing="0" w:after="0" w:afterAutospacing="0"/>
        <w:rPr>
          <w:rStyle w:val="cs6aa8f0cc"/>
          <w:color w:val="000000" w:themeColor="text1"/>
        </w:rPr>
      </w:pPr>
      <w:r>
        <w:rPr>
          <w:rStyle w:val="cs6aa8f0cc"/>
          <w:color w:val="000000" w:themeColor="text1"/>
        </w:rPr>
        <w:t xml:space="preserve">       f  </w:t>
      </w:r>
      <w:r w:rsidR="006823F6" w:rsidRPr="003767D2">
        <w:rPr>
          <w:rStyle w:val="cs6aa8f0cc"/>
          <w:color w:val="000000" w:themeColor="text1"/>
        </w:rPr>
        <w:t>nieposzlakowana opinia,</w:t>
      </w:r>
    </w:p>
    <w:p w14:paraId="28802EEB" w14:textId="77777777" w:rsidR="00235A1A" w:rsidRPr="003767D2" w:rsidRDefault="00235A1A" w:rsidP="00235A1A">
      <w:pPr>
        <w:pStyle w:val="cs95e872d0"/>
        <w:shd w:val="clear" w:color="auto" w:fill="FFFFFF"/>
        <w:spacing w:before="240" w:beforeAutospacing="0" w:after="0" w:afterAutospacing="0"/>
        <w:rPr>
          <w:color w:val="000000" w:themeColor="text1"/>
        </w:rPr>
      </w:pPr>
    </w:p>
    <w:p w14:paraId="4372F73F" w14:textId="1F890CD3" w:rsidR="006823F6" w:rsidRDefault="006823F6" w:rsidP="00E467E0">
      <w:pPr>
        <w:pStyle w:val="cs95e872d0"/>
        <w:shd w:val="clear" w:color="auto" w:fill="FFFFFF"/>
        <w:spacing w:before="0" w:beforeAutospacing="0" w:after="0" w:afterAutospacing="0"/>
        <w:rPr>
          <w:rStyle w:val="cs6aa8f0cc"/>
          <w:b/>
          <w:color w:val="000000" w:themeColor="text1"/>
        </w:rPr>
      </w:pPr>
      <w:r w:rsidRPr="00565D2D">
        <w:rPr>
          <w:rStyle w:val="cs6aa8f0cc"/>
          <w:b/>
          <w:color w:val="000000" w:themeColor="text1"/>
        </w:rPr>
        <w:t> 2. Wymagania dodatkowe związane z zatrudnieniem na stanowisku na które przeprowadzany jest nabór:</w:t>
      </w:r>
    </w:p>
    <w:p w14:paraId="67BDAE6D" w14:textId="77777777" w:rsidR="000F6350" w:rsidRPr="00565D2D" w:rsidRDefault="000F6350" w:rsidP="00E467E0">
      <w:pPr>
        <w:pStyle w:val="cs95e872d0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14:paraId="2C841576" w14:textId="6CDDE12E" w:rsidR="006823F6" w:rsidRPr="00C07F2E" w:rsidRDefault="006823F6" w:rsidP="00E467E0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znajomość </w:t>
      </w:r>
      <w:r w:rsidR="003767D2">
        <w:rPr>
          <w:rStyle w:val="cs6aa8f0cc"/>
          <w:color w:val="000000" w:themeColor="text1"/>
        </w:rPr>
        <w:t xml:space="preserve">regulacji prawnych z zakresu </w:t>
      </w:r>
      <w:r w:rsidRPr="00C07F2E">
        <w:rPr>
          <w:rStyle w:val="cs6aa8f0cc"/>
          <w:color w:val="000000" w:themeColor="text1"/>
        </w:rPr>
        <w:t xml:space="preserve"> :</w:t>
      </w:r>
      <w:r w:rsidR="003767D2">
        <w:rPr>
          <w:rStyle w:val="cs6aa8f0cc"/>
          <w:color w:val="000000" w:themeColor="text1"/>
        </w:rPr>
        <w:t xml:space="preserve">  administracji samorządowej, finansów publicznych, prawa podatkowego, sprawozdawczości podatkowej, kpa</w:t>
      </w:r>
    </w:p>
    <w:p w14:paraId="720937B7" w14:textId="77777777" w:rsidR="006823F6" w:rsidRPr="00C07F2E" w:rsidRDefault="006823F6" w:rsidP="00E467E0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znajomość obsługi urządzeń biurowych i programów biurowych: Word, </w:t>
      </w:r>
      <w:proofErr w:type="spellStart"/>
      <w:r w:rsidRPr="00C07F2E">
        <w:rPr>
          <w:rStyle w:val="cs6aa8f0cc"/>
          <w:color w:val="000000" w:themeColor="text1"/>
        </w:rPr>
        <w:t>Excell</w:t>
      </w:r>
      <w:proofErr w:type="spellEnd"/>
      <w:r w:rsidRPr="00C07F2E">
        <w:rPr>
          <w:rStyle w:val="cs6aa8f0cc"/>
          <w:color w:val="000000" w:themeColor="text1"/>
        </w:rPr>
        <w:t>, Open Office,</w:t>
      </w:r>
    </w:p>
    <w:p w14:paraId="66AB4F67" w14:textId="77777777" w:rsidR="006823F6" w:rsidRPr="00C07F2E" w:rsidRDefault="006823F6" w:rsidP="00E467E0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komunikatywność i umiejętność pracy w zespole,</w:t>
      </w:r>
    </w:p>
    <w:p w14:paraId="55122039" w14:textId="11EAFD35" w:rsidR="006823F6" w:rsidRDefault="006823F6" w:rsidP="00E467E0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>dyspozycyjność</w:t>
      </w:r>
      <w:r w:rsidR="003767D2">
        <w:rPr>
          <w:rStyle w:val="cs6aa8f0cc"/>
          <w:color w:val="000000" w:themeColor="text1"/>
        </w:rPr>
        <w:t xml:space="preserve">, </w:t>
      </w:r>
      <w:r w:rsidR="003767D2">
        <w:t>odpowiedzialność, zachowanie uprzejmości i życzliwości w kontaktach ze zwierzchnikami, współpracownikami i klientami.</w:t>
      </w:r>
    </w:p>
    <w:p w14:paraId="7E968701" w14:textId="6FC638FB" w:rsidR="00683EA8" w:rsidRDefault="00683EA8" w:rsidP="00683EA8">
      <w:pPr>
        <w:pStyle w:val="cs95e872d0"/>
        <w:shd w:val="clear" w:color="auto" w:fill="FFFFFF"/>
        <w:spacing w:before="0" w:beforeAutospacing="0" w:after="0" w:afterAutospacing="0"/>
        <w:rPr>
          <w:rStyle w:val="cs6aa8f0cc"/>
          <w:color w:val="000000" w:themeColor="text1"/>
        </w:rPr>
      </w:pPr>
    </w:p>
    <w:p w14:paraId="336B0393" w14:textId="77777777" w:rsidR="006823F6" w:rsidRPr="00565D2D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 3. </w:t>
      </w:r>
      <w:r w:rsidRPr="00565D2D">
        <w:rPr>
          <w:rStyle w:val="cs6aa8f0cc"/>
          <w:b/>
          <w:color w:val="000000" w:themeColor="text1"/>
        </w:rPr>
        <w:t>Zakres zadań wykonywanych na stanowisku na które prowadzony jest nabór:</w:t>
      </w:r>
    </w:p>
    <w:p w14:paraId="6EB4BE51" w14:textId="77777777" w:rsidR="00C71A36" w:rsidRPr="00C71A36" w:rsidRDefault="00C71A36" w:rsidP="00C71A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71A36">
        <w:rPr>
          <w:rFonts w:ascii="Times New Roman" w:hAnsi="Times New Roman" w:cs="Times New Roman"/>
          <w:iCs/>
          <w:sz w:val="24"/>
          <w:szCs w:val="24"/>
        </w:rPr>
        <w:t>Zbieranie, gromadzenie i wykorzystywanie wszelkiego rodzaju informacji podatkowych dla zapewnienia powszechności opodatkowania w zakresie wymiaru podatku rolnego, leśnego i od nieruchomości a w razie potrzeb przekazywanie tych informacji do wykorzystanie innym organom podatkowym.</w:t>
      </w:r>
    </w:p>
    <w:p w14:paraId="26F621EA" w14:textId="1C43209D" w:rsidR="00C71A36" w:rsidRPr="00C71A36" w:rsidRDefault="00C71A36" w:rsidP="00C71A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71A36">
        <w:rPr>
          <w:rFonts w:ascii="Times New Roman" w:hAnsi="Times New Roman" w:cs="Times New Roman"/>
          <w:iCs/>
          <w:sz w:val="24"/>
          <w:szCs w:val="24"/>
        </w:rPr>
        <w:t xml:space="preserve">Dokonywanie wymiaru zobowiązań pieniężnych </w:t>
      </w:r>
      <w:r w:rsidR="002F05D4">
        <w:rPr>
          <w:rFonts w:ascii="Times New Roman" w:hAnsi="Times New Roman" w:cs="Times New Roman"/>
          <w:iCs/>
          <w:sz w:val="24"/>
          <w:szCs w:val="24"/>
        </w:rPr>
        <w:t>.</w:t>
      </w:r>
    </w:p>
    <w:p w14:paraId="4B7FC47B" w14:textId="5646ED18" w:rsidR="00C71A36" w:rsidRPr="00C71A36" w:rsidRDefault="00C71A36" w:rsidP="00C71A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71A36">
        <w:rPr>
          <w:rFonts w:ascii="Times New Roman" w:hAnsi="Times New Roman" w:cs="Times New Roman"/>
          <w:iCs/>
          <w:sz w:val="24"/>
          <w:szCs w:val="24"/>
        </w:rPr>
        <w:t>Kompletowanie dokumentacji do złożonych wniosków dotyczących ulg i zwolnień podatkowych, z uwzględnieniem przepisów o pomocy publicznej.</w:t>
      </w:r>
    </w:p>
    <w:p w14:paraId="7FA17E8B" w14:textId="7A028530" w:rsidR="00C71A36" w:rsidRPr="00C71A36" w:rsidRDefault="00C71A36" w:rsidP="00C71A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71A36">
        <w:rPr>
          <w:rFonts w:ascii="Times New Roman" w:hAnsi="Times New Roman" w:cs="Times New Roman"/>
          <w:iCs/>
          <w:sz w:val="24"/>
          <w:szCs w:val="24"/>
        </w:rPr>
        <w:t>Prowadzenie i aktualizowanie wszelkiej dokumentacji podatkowej związanej</w:t>
      </w:r>
      <w:r w:rsidRPr="00C71A36">
        <w:rPr>
          <w:rFonts w:ascii="Times New Roman" w:hAnsi="Times New Roman" w:cs="Times New Roman"/>
          <w:iCs/>
          <w:sz w:val="24"/>
          <w:szCs w:val="24"/>
        </w:rPr>
        <w:br/>
        <w:t>z wymiarem zobowiązań pieniężnych jak również dokonywanie stosownych zmian w tej dokumentacji.</w:t>
      </w:r>
    </w:p>
    <w:p w14:paraId="71808EDB" w14:textId="502C8A85" w:rsidR="00C71A36" w:rsidRPr="00C71A36" w:rsidRDefault="00C71A36" w:rsidP="00C71A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71A36">
        <w:rPr>
          <w:rFonts w:ascii="Times New Roman" w:hAnsi="Times New Roman" w:cs="Times New Roman"/>
          <w:iCs/>
          <w:sz w:val="24"/>
          <w:szCs w:val="24"/>
        </w:rPr>
        <w:t xml:space="preserve">Wydawanie decyzji odpowiedzialności podatkowej dla osób trzecich </w:t>
      </w:r>
      <w:r w:rsidR="002F05D4">
        <w:rPr>
          <w:rFonts w:ascii="Times New Roman" w:hAnsi="Times New Roman" w:cs="Times New Roman"/>
          <w:iCs/>
          <w:sz w:val="24"/>
          <w:szCs w:val="24"/>
        </w:rPr>
        <w:t>.</w:t>
      </w:r>
    </w:p>
    <w:p w14:paraId="6BF56B35" w14:textId="57CAEC07" w:rsidR="00C71A36" w:rsidRPr="00C71A36" w:rsidRDefault="00C71A36" w:rsidP="00C71A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71A36">
        <w:rPr>
          <w:rFonts w:ascii="Times New Roman" w:hAnsi="Times New Roman" w:cs="Times New Roman"/>
          <w:iCs/>
          <w:sz w:val="24"/>
          <w:szCs w:val="24"/>
        </w:rPr>
        <w:lastRenderedPageBreak/>
        <w:t>Wydawanie zaświadczeń oraz poświadczeń o stanie majątkowym osobom fizycznym oraz udzielanie pisemnej informacji instytucjom ubiegającym się zgodnie z obowiązującymi przepisami.</w:t>
      </w:r>
    </w:p>
    <w:p w14:paraId="411EAFA3" w14:textId="457EE373" w:rsidR="00C71A36" w:rsidRPr="00C71A36" w:rsidRDefault="00C71A36" w:rsidP="00C71A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71A36">
        <w:rPr>
          <w:rFonts w:ascii="Times New Roman" w:hAnsi="Times New Roman" w:cs="Times New Roman"/>
          <w:iCs/>
          <w:sz w:val="24"/>
          <w:szCs w:val="24"/>
        </w:rPr>
        <w:t xml:space="preserve">Sporządzanie kart ewidencyjnych ubezpieczonego dla byłych rolników, którzy przekazali gospodarstwo rolne przez 1992 r. </w:t>
      </w:r>
      <w:r w:rsidR="002F05D4">
        <w:rPr>
          <w:rFonts w:ascii="Times New Roman" w:hAnsi="Times New Roman" w:cs="Times New Roman"/>
          <w:iCs/>
          <w:sz w:val="24"/>
          <w:szCs w:val="24"/>
        </w:rPr>
        <w:t>w zamian za świadczenia rentowe.</w:t>
      </w:r>
    </w:p>
    <w:p w14:paraId="5144E2E5" w14:textId="77777777" w:rsidR="00C71A36" w:rsidRPr="00C71A36" w:rsidRDefault="00C71A36" w:rsidP="00C71A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71A36">
        <w:rPr>
          <w:rFonts w:ascii="Times New Roman" w:hAnsi="Times New Roman" w:cs="Times New Roman"/>
          <w:iCs/>
          <w:sz w:val="24"/>
          <w:szCs w:val="24"/>
        </w:rPr>
        <w:t>Sporządzanie sprawozdań z wymiaru oraz informacji w zakresie przypisów</w:t>
      </w:r>
      <w:r w:rsidRPr="00C71A36">
        <w:rPr>
          <w:rFonts w:ascii="Times New Roman" w:hAnsi="Times New Roman" w:cs="Times New Roman"/>
          <w:iCs/>
          <w:sz w:val="24"/>
          <w:szCs w:val="24"/>
        </w:rPr>
        <w:br/>
        <w:t>i odpisów.</w:t>
      </w:r>
    </w:p>
    <w:p w14:paraId="5AC14D7F" w14:textId="3E6E8218" w:rsidR="00C71A36" w:rsidRPr="00C71A36" w:rsidRDefault="00C71A36" w:rsidP="00C71A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71A36">
        <w:rPr>
          <w:rFonts w:ascii="Times New Roman" w:hAnsi="Times New Roman" w:cs="Times New Roman"/>
          <w:iCs/>
          <w:sz w:val="24"/>
          <w:szCs w:val="24"/>
        </w:rPr>
        <w:t xml:space="preserve">Sporządzanie sprawozdań w zakresie skutków obniżenia górnych stawek podatków, udzielonych przez gminę ulg, </w:t>
      </w:r>
      <w:proofErr w:type="spellStart"/>
      <w:r w:rsidRPr="00C71A36">
        <w:rPr>
          <w:rFonts w:ascii="Times New Roman" w:hAnsi="Times New Roman" w:cs="Times New Roman"/>
          <w:iCs/>
          <w:sz w:val="24"/>
          <w:szCs w:val="24"/>
        </w:rPr>
        <w:t>odroczeń</w:t>
      </w:r>
      <w:proofErr w:type="spellEnd"/>
      <w:r w:rsidRPr="00C71A36">
        <w:rPr>
          <w:rFonts w:ascii="Times New Roman" w:hAnsi="Times New Roman" w:cs="Times New Roman"/>
          <w:iCs/>
          <w:sz w:val="24"/>
          <w:szCs w:val="24"/>
        </w:rPr>
        <w:t>, umorzeń, zwolnień oraz udzielonej pomocy publicznej – dotyczy osób fizycznych.</w:t>
      </w:r>
    </w:p>
    <w:p w14:paraId="44C6E6F7" w14:textId="0958A4B3" w:rsidR="00C71A36" w:rsidRPr="00C71A36" w:rsidRDefault="00C71A36" w:rsidP="00C71A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71A36">
        <w:rPr>
          <w:rFonts w:ascii="Times New Roman" w:hAnsi="Times New Roman" w:cs="Times New Roman"/>
          <w:iCs/>
          <w:sz w:val="24"/>
          <w:szCs w:val="24"/>
        </w:rPr>
        <w:t xml:space="preserve">Przygotowywanie materiałów związanych z odwołaniem podatków oraz przekazywanie och do II instancji </w:t>
      </w:r>
      <w:r w:rsidR="002F05D4">
        <w:rPr>
          <w:rFonts w:ascii="Times New Roman" w:hAnsi="Times New Roman" w:cs="Times New Roman"/>
          <w:iCs/>
          <w:sz w:val="24"/>
          <w:szCs w:val="24"/>
        </w:rPr>
        <w:t>.</w:t>
      </w:r>
    </w:p>
    <w:p w14:paraId="1D9765CD" w14:textId="77777777" w:rsidR="00C71A36" w:rsidRPr="00C71A36" w:rsidRDefault="00C71A36" w:rsidP="00C71A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71A36">
        <w:rPr>
          <w:rFonts w:ascii="Times New Roman" w:hAnsi="Times New Roman" w:cs="Times New Roman"/>
          <w:iCs/>
          <w:sz w:val="24"/>
          <w:szCs w:val="24"/>
        </w:rPr>
        <w:t>Wykonywanie we własnym zakresie kontroli prawidłowości i powszechności opodatkowanie podatkiem rolnym, leśnym, od nieruchomości od osób fizycznych.</w:t>
      </w:r>
    </w:p>
    <w:p w14:paraId="54293BAB" w14:textId="7C5F9DC3" w:rsidR="00C71A36" w:rsidRPr="00C71A36" w:rsidRDefault="00C71A36" w:rsidP="00C71A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71A36">
        <w:rPr>
          <w:rFonts w:ascii="Times New Roman" w:hAnsi="Times New Roman" w:cs="Times New Roman"/>
          <w:iCs/>
          <w:sz w:val="24"/>
          <w:szCs w:val="24"/>
        </w:rPr>
        <w:t xml:space="preserve">Wydawanie zaświadczeń o udzielonej pomocy „de </w:t>
      </w:r>
      <w:proofErr w:type="spellStart"/>
      <w:r w:rsidRPr="00C71A36">
        <w:rPr>
          <w:rFonts w:ascii="Times New Roman" w:hAnsi="Times New Roman" w:cs="Times New Roman"/>
          <w:iCs/>
          <w:sz w:val="24"/>
          <w:szCs w:val="24"/>
        </w:rPr>
        <w:t>minimis</w:t>
      </w:r>
      <w:proofErr w:type="spellEnd"/>
      <w:r w:rsidRPr="00C71A36">
        <w:rPr>
          <w:rFonts w:ascii="Times New Roman" w:hAnsi="Times New Roman" w:cs="Times New Roman"/>
          <w:iCs/>
          <w:sz w:val="24"/>
          <w:szCs w:val="24"/>
        </w:rPr>
        <w:t xml:space="preserve">” i pomocy „de </w:t>
      </w:r>
      <w:proofErr w:type="spellStart"/>
      <w:r w:rsidRPr="00C71A36">
        <w:rPr>
          <w:rFonts w:ascii="Times New Roman" w:hAnsi="Times New Roman" w:cs="Times New Roman"/>
          <w:iCs/>
          <w:sz w:val="24"/>
          <w:szCs w:val="24"/>
        </w:rPr>
        <w:t>minimis</w:t>
      </w:r>
      <w:proofErr w:type="spellEnd"/>
      <w:r w:rsidRPr="00C71A36">
        <w:rPr>
          <w:rFonts w:ascii="Times New Roman" w:hAnsi="Times New Roman" w:cs="Times New Roman"/>
          <w:iCs/>
          <w:sz w:val="24"/>
          <w:szCs w:val="24"/>
        </w:rPr>
        <w:t xml:space="preserve">” w rolnictwie dla podatników </w:t>
      </w:r>
      <w:r w:rsidR="002F05D4">
        <w:rPr>
          <w:rFonts w:ascii="Times New Roman" w:hAnsi="Times New Roman" w:cs="Times New Roman"/>
          <w:iCs/>
          <w:sz w:val="24"/>
          <w:szCs w:val="24"/>
        </w:rPr>
        <w:t>.</w:t>
      </w:r>
    </w:p>
    <w:p w14:paraId="4ECA738A" w14:textId="77777777" w:rsidR="00DF5ABD" w:rsidRDefault="00C71A36" w:rsidP="00C71A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71A36">
        <w:rPr>
          <w:rFonts w:ascii="Times New Roman" w:hAnsi="Times New Roman" w:cs="Times New Roman"/>
          <w:iCs/>
          <w:sz w:val="24"/>
          <w:szCs w:val="24"/>
        </w:rPr>
        <w:t xml:space="preserve">Sporządzanie wykazu osób fizycznych, którym w zakresie podatków udzielono ulg, </w:t>
      </w:r>
      <w:proofErr w:type="spellStart"/>
      <w:r w:rsidRPr="00C71A36">
        <w:rPr>
          <w:rFonts w:ascii="Times New Roman" w:hAnsi="Times New Roman" w:cs="Times New Roman"/>
          <w:iCs/>
          <w:sz w:val="24"/>
          <w:szCs w:val="24"/>
        </w:rPr>
        <w:t>odroczeń</w:t>
      </w:r>
      <w:proofErr w:type="spellEnd"/>
      <w:r w:rsidRPr="00C71A36">
        <w:rPr>
          <w:rFonts w:ascii="Times New Roman" w:hAnsi="Times New Roman" w:cs="Times New Roman"/>
          <w:iCs/>
          <w:sz w:val="24"/>
          <w:szCs w:val="24"/>
        </w:rPr>
        <w:t xml:space="preserve">, umorzeń lub rozłożono spłatę na raty w kwocie przewyższającej łącznie </w:t>
      </w:r>
    </w:p>
    <w:p w14:paraId="4CE2F2ED" w14:textId="48B1244D" w:rsidR="00C71A36" w:rsidRPr="00C71A36" w:rsidRDefault="00C71A36" w:rsidP="00DF5ABD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C71A36">
        <w:rPr>
          <w:rFonts w:ascii="Times New Roman" w:hAnsi="Times New Roman" w:cs="Times New Roman"/>
          <w:iCs/>
          <w:sz w:val="24"/>
          <w:szCs w:val="24"/>
        </w:rPr>
        <w:t>500 zł.</w:t>
      </w:r>
    </w:p>
    <w:p w14:paraId="398E45D7" w14:textId="77777777" w:rsidR="00C71A36" w:rsidRPr="00C71A36" w:rsidRDefault="00C71A36" w:rsidP="00C71A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71A36">
        <w:rPr>
          <w:rFonts w:ascii="Times New Roman" w:hAnsi="Times New Roman" w:cs="Times New Roman"/>
          <w:iCs/>
          <w:sz w:val="24"/>
          <w:szCs w:val="24"/>
        </w:rPr>
        <w:t>Sporządzanie wykazu osób fizycznych, którym udzielono pomocy publicznej.</w:t>
      </w:r>
    </w:p>
    <w:p w14:paraId="221A177C" w14:textId="77777777" w:rsidR="00C71A36" w:rsidRPr="00C71A36" w:rsidRDefault="00C71A36" w:rsidP="00C71A36">
      <w:pPr>
        <w:numPr>
          <w:ilvl w:val="0"/>
          <w:numId w:val="20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C71A36">
        <w:rPr>
          <w:rFonts w:ascii="Times New Roman" w:hAnsi="Times New Roman" w:cs="Times New Roman"/>
          <w:iCs/>
          <w:sz w:val="24"/>
          <w:szCs w:val="24"/>
        </w:rPr>
        <w:t xml:space="preserve">Wykonywanie zadań obronnych określonych w obowiązujących aktach normatywnych   i dokumentach wewnętrznych urzędu, w tym regulaminie organizacyjnym  urzędu  w  warunkach zewnętrznego zagrożenia bezpieczeństwa państwa i w czasie „W”;  </w:t>
      </w:r>
    </w:p>
    <w:p w14:paraId="5E03A35F" w14:textId="77777777" w:rsidR="00C71A36" w:rsidRPr="00C71A36" w:rsidRDefault="00C71A36" w:rsidP="00C71A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71A36">
        <w:rPr>
          <w:rFonts w:ascii="Times New Roman" w:hAnsi="Times New Roman" w:cs="Times New Roman"/>
          <w:iCs/>
          <w:sz w:val="24"/>
          <w:szCs w:val="24"/>
        </w:rPr>
        <w:t>Załatwianie interesantów w sprawach objętych zakresem czynności.</w:t>
      </w:r>
    </w:p>
    <w:p w14:paraId="4C9F5D9C" w14:textId="77777777" w:rsidR="00C71A36" w:rsidRPr="00C71A36" w:rsidRDefault="00C71A36" w:rsidP="00C71A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71A36">
        <w:rPr>
          <w:rFonts w:ascii="Times New Roman" w:hAnsi="Times New Roman" w:cs="Times New Roman"/>
          <w:iCs/>
          <w:sz w:val="24"/>
          <w:szCs w:val="24"/>
        </w:rPr>
        <w:t>Wykonywanie innych prac zleconych przez przełożonych.</w:t>
      </w:r>
    </w:p>
    <w:p w14:paraId="205265C9" w14:textId="77777777" w:rsidR="006823F6" w:rsidRPr="00565D2D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565D2D">
        <w:rPr>
          <w:rStyle w:val="cs6aa8f0cc"/>
          <w:b/>
          <w:color w:val="000000" w:themeColor="text1"/>
        </w:rPr>
        <w:t>4. Warunki pracy na stanowisku:</w:t>
      </w:r>
    </w:p>
    <w:p w14:paraId="1417A1C5" w14:textId="77777777" w:rsidR="006823F6" w:rsidRPr="00C07F2E" w:rsidRDefault="006823F6" w:rsidP="00BB2410">
      <w:pPr>
        <w:pStyle w:val="cs95e872d0"/>
        <w:numPr>
          <w:ilvl w:val="0"/>
          <w:numId w:val="7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zatrudnienie w pełnym wymiarze czasu, praca biurowa</w:t>
      </w:r>
      <w:r w:rsidR="00992BA5">
        <w:rPr>
          <w:rStyle w:val="cs6aa8f0cc"/>
          <w:color w:val="000000" w:themeColor="text1"/>
        </w:rPr>
        <w:t xml:space="preserve"> oraz w terenie -</w:t>
      </w:r>
      <w:r w:rsidRPr="00C07F2E">
        <w:rPr>
          <w:rStyle w:val="cs6aa8f0cc"/>
          <w:color w:val="000000" w:themeColor="text1"/>
        </w:rPr>
        <w:t xml:space="preserve"> wykonywana w systemie jednozmianowym,</w:t>
      </w:r>
    </w:p>
    <w:p w14:paraId="163FAA6B" w14:textId="40BA0DAD" w:rsidR="006823F6" w:rsidRPr="00C07F2E" w:rsidRDefault="00235A1A" w:rsidP="00BB2410">
      <w:pPr>
        <w:pStyle w:val="cs95e872d0"/>
        <w:numPr>
          <w:ilvl w:val="0"/>
          <w:numId w:val="7"/>
        </w:numPr>
        <w:shd w:val="clear" w:color="auto" w:fill="FFFFFF"/>
        <w:rPr>
          <w:color w:val="000000" w:themeColor="text1"/>
        </w:rPr>
      </w:pPr>
      <w:r>
        <w:t>praca przy komputerze przez co najmniej 4 godziny dziennie, praca w zespole;</w:t>
      </w:r>
      <w:r w:rsidRPr="00C07F2E">
        <w:rPr>
          <w:rStyle w:val="cs6aa8f0cc"/>
          <w:color w:val="000000" w:themeColor="text1"/>
        </w:rPr>
        <w:t xml:space="preserve"> </w:t>
      </w:r>
    </w:p>
    <w:p w14:paraId="37280FB8" w14:textId="16EFD3B2" w:rsidR="00235A1A" w:rsidRPr="00235A1A" w:rsidRDefault="00235A1A" w:rsidP="00235A1A">
      <w:pPr>
        <w:pStyle w:val="cs95e872d0"/>
        <w:numPr>
          <w:ilvl w:val="0"/>
          <w:numId w:val="7"/>
        </w:numPr>
        <w:shd w:val="clear" w:color="auto" w:fill="FFFFFF"/>
        <w:rPr>
          <w:b/>
          <w:color w:val="000000" w:themeColor="text1"/>
        </w:rPr>
      </w:pPr>
      <w:r>
        <w:t>przewidywany okres zawarcia umowy o pracę – w przypadku osoby po raz pierwszy podejmującej pracę na stanowisku urzędniczym - pierwsza umowa na czas określony do 6 m-</w:t>
      </w:r>
      <w:proofErr w:type="spellStart"/>
      <w:r>
        <w:t>cy</w:t>
      </w:r>
      <w:proofErr w:type="spellEnd"/>
      <w:r>
        <w:t>; w pozostałych przypadkach umowa na czas określony lub na czas nieokreślony.</w:t>
      </w:r>
    </w:p>
    <w:p w14:paraId="0AA2A376" w14:textId="2FF3CDB9" w:rsidR="006823F6" w:rsidRPr="00565D2D" w:rsidRDefault="006823F6" w:rsidP="00235A1A">
      <w:pPr>
        <w:pStyle w:val="cs95e872d0"/>
        <w:shd w:val="clear" w:color="auto" w:fill="FFFFFF"/>
        <w:rPr>
          <w:b/>
          <w:color w:val="000000" w:themeColor="text1"/>
        </w:rPr>
      </w:pPr>
      <w:r w:rsidRPr="00565D2D">
        <w:rPr>
          <w:rStyle w:val="cs6aa8f0cc"/>
          <w:b/>
          <w:color w:val="000000" w:themeColor="text1"/>
        </w:rPr>
        <w:t> 5. Informacja o wskaźniku zatrudnienia osób niepełnosprawnych w Urzędzie Gminy:</w:t>
      </w:r>
    </w:p>
    <w:p w14:paraId="2A64FBFD" w14:textId="43E3BCE4" w:rsidR="000F6350" w:rsidRPr="00C07F2E" w:rsidRDefault="006823F6" w:rsidP="006823F6">
      <w:pPr>
        <w:pStyle w:val="cs95e872d0"/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W miesiącu poprzedzającym datę upublicznienia ogłoszenia wskaźnik zatrudnienia osób niepełnosprawnych w Urzędzie Gminy Cyców w rozumieniu przepisów o rehabilitacji zawodowej i społecznej oraz zatrudnienia osób niepełnosprawnych wynosił mniej niż 6%.</w:t>
      </w:r>
    </w:p>
    <w:p w14:paraId="7EB04E0C" w14:textId="77777777" w:rsidR="006823F6" w:rsidRPr="00565D2D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565D2D">
        <w:rPr>
          <w:rStyle w:val="cs6aa8f0cc"/>
          <w:b/>
          <w:color w:val="000000" w:themeColor="text1"/>
        </w:rPr>
        <w:t> 6. Wymagane dokumenty</w:t>
      </w:r>
    </w:p>
    <w:p w14:paraId="4CAF0CC2" w14:textId="77777777" w:rsidR="006823F6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>życiorys, CV</w:t>
      </w:r>
    </w:p>
    <w:p w14:paraId="7289459E" w14:textId="77777777" w:rsidR="00A56D07" w:rsidRPr="00C07F2E" w:rsidRDefault="00A56D07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list motywacyjny</w:t>
      </w:r>
    </w:p>
    <w:p w14:paraId="1740A1C2" w14:textId="77777777" w:rsidR="006823F6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kwestionariusz osobowy </w:t>
      </w:r>
    </w:p>
    <w:p w14:paraId="258A3D8F" w14:textId="77777777" w:rsidR="0055534E" w:rsidRPr="00C07F2E" w:rsidRDefault="0055534E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kserokopie dokumentów potwierdzających wykształcenie</w:t>
      </w:r>
    </w:p>
    <w:p w14:paraId="436865A0" w14:textId="77777777" w:rsidR="006823F6" w:rsidRPr="00C07F2E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 kserokopie dokumentów potwierdzających posiadany staż pracy, doświadczenie,   umiejętności, ukończone kursy, szkolenia itd.</w:t>
      </w:r>
    </w:p>
    <w:p w14:paraId="170F7A54" w14:textId="77777777" w:rsidR="006823F6" w:rsidRPr="00C07F2E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oświadczenie </w:t>
      </w:r>
      <w:r w:rsidR="00301D33">
        <w:rPr>
          <w:rStyle w:val="cs6aa8f0cc"/>
          <w:color w:val="000000" w:themeColor="text1"/>
        </w:rPr>
        <w:t xml:space="preserve"> kandydata </w:t>
      </w:r>
      <w:r w:rsidRPr="00C07F2E">
        <w:rPr>
          <w:rStyle w:val="cs6aa8f0cc"/>
          <w:color w:val="000000" w:themeColor="text1"/>
        </w:rPr>
        <w:t>o niekaralności i o korzystaniu z pełni praw publicznych,</w:t>
      </w:r>
    </w:p>
    <w:p w14:paraId="47D49BC4" w14:textId="77777777" w:rsidR="006823F6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lastRenderedPageBreak/>
        <w:t>oświadczenie</w:t>
      </w:r>
      <w:r w:rsidR="00301D33">
        <w:rPr>
          <w:rStyle w:val="cs6aa8f0cc"/>
          <w:color w:val="000000" w:themeColor="text1"/>
        </w:rPr>
        <w:t xml:space="preserve"> kandydata </w:t>
      </w:r>
      <w:r w:rsidRPr="00C07F2E">
        <w:rPr>
          <w:rStyle w:val="cs6aa8f0cc"/>
          <w:color w:val="000000" w:themeColor="text1"/>
        </w:rPr>
        <w:t xml:space="preserve"> o wyrażeniu zgody na przetwarzanie danych osobowych </w:t>
      </w:r>
      <w:r w:rsidR="00301D33">
        <w:rPr>
          <w:rStyle w:val="cs6aa8f0cc"/>
          <w:color w:val="000000" w:themeColor="text1"/>
        </w:rPr>
        <w:t>do celów rekrutacji.</w:t>
      </w:r>
    </w:p>
    <w:p w14:paraId="42689155" w14:textId="77777777" w:rsidR="00BB2410" w:rsidRPr="00C07F2E" w:rsidRDefault="00BB2410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Oświadczenie o braku przeciwskazań zdrowotnych do wykonywania pracy na wskazanym stanowisku.</w:t>
      </w:r>
    </w:p>
    <w:p w14:paraId="409C4FA2" w14:textId="77777777" w:rsidR="006823F6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>kandydat, zamierzający  skorzystać z uprawnienia, o którym mowa w art. 13 a ust.2 ustawy o pracownikach samorządowych (tj. Dz. U.201</w:t>
      </w:r>
      <w:r w:rsidR="00301D33">
        <w:rPr>
          <w:rStyle w:val="cs6aa8f0cc"/>
          <w:color w:val="000000" w:themeColor="text1"/>
        </w:rPr>
        <w:t>9</w:t>
      </w:r>
      <w:r w:rsidRPr="00C07F2E">
        <w:rPr>
          <w:rStyle w:val="cs6aa8f0cc"/>
          <w:color w:val="000000" w:themeColor="text1"/>
        </w:rPr>
        <w:t xml:space="preserve"> poz.12</w:t>
      </w:r>
      <w:r w:rsidR="00301D33">
        <w:rPr>
          <w:rStyle w:val="cs6aa8f0cc"/>
          <w:color w:val="000000" w:themeColor="text1"/>
        </w:rPr>
        <w:t>82</w:t>
      </w:r>
      <w:r w:rsidRPr="00C07F2E">
        <w:rPr>
          <w:rStyle w:val="cs6aa8f0cc"/>
          <w:color w:val="000000" w:themeColor="text1"/>
        </w:rPr>
        <w:t>) jest zobowiązany do złożenia wraz z dokumentami kopii dokumentu potwierdzającego niepełnosprawność.</w:t>
      </w:r>
    </w:p>
    <w:p w14:paraId="47A7C6F4" w14:textId="77777777" w:rsidR="002B1248" w:rsidRPr="00C07F2E" w:rsidRDefault="002B1248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Kserokopie dokumentów muszą być potwierdzone podpisem kandydata.</w:t>
      </w:r>
    </w:p>
    <w:p w14:paraId="0A8854F6" w14:textId="77777777" w:rsidR="006823F6" w:rsidRPr="00C07F2E" w:rsidRDefault="006823F6" w:rsidP="006823F6">
      <w:pPr>
        <w:pStyle w:val="cs95e872d0"/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Dokumenty poświadczające wykształcenie należy składać w postaci kserokopii, w przypadku zatrudnienia kandydat będzie obowiązany dostarczyć oryginalne dokumenty do wglądu oraz </w:t>
      </w:r>
      <w:r w:rsidRPr="00EF7822">
        <w:rPr>
          <w:rStyle w:val="cs6aa8f0cc"/>
          <w:b/>
          <w:color w:val="000000" w:themeColor="text1"/>
        </w:rPr>
        <w:t>złożyć oryginał zaświadczenia o niekaralności do akt</w:t>
      </w:r>
      <w:r w:rsidRPr="00C07F2E">
        <w:rPr>
          <w:rStyle w:val="cs6aa8f0cc"/>
          <w:color w:val="000000" w:themeColor="text1"/>
        </w:rPr>
        <w:t>. Inne dokumenty poza wskazanymi powyżej nie będą przyjmowane i nie mają wpływu na procedurę rekrutacyjną.</w:t>
      </w:r>
    </w:p>
    <w:p w14:paraId="2B301E6F" w14:textId="77777777" w:rsidR="0055534E" w:rsidRPr="00C07F2E" w:rsidRDefault="006823F6" w:rsidP="006823F6">
      <w:pPr>
        <w:pStyle w:val="cs95e872d0"/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Kandydat zobowiązany jest do podania numeru telefonu i adresu e-mail, pod którym będzie możliwy z nim kontakt w celu przeprowadzenia procedury naboru.</w:t>
      </w:r>
    </w:p>
    <w:p w14:paraId="700C6396" w14:textId="77777777" w:rsidR="006823F6" w:rsidRPr="00DC08E6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DC08E6">
        <w:rPr>
          <w:rStyle w:val="cs6aa8f0cc"/>
          <w:b/>
          <w:color w:val="000000" w:themeColor="text1"/>
        </w:rPr>
        <w:t>7. Termin, sposób i miejsce składania dokumentów:</w:t>
      </w:r>
    </w:p>
    <w:p w14:paraId="26555479" w14:textId="77777777" w:rsidR="002B1248" w:rsidRPr="00EE3901" w:rsidRDefault="002B1248" w:rsidP="002B1248">
      <w:pPr>
        <w:spacing w:after="0" w:line="240" w:lineRule="auto"/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</w:pPr>
      <w:r w:rsidRPr="00EE3901"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 xml:space="preserve">Wymagane dokumenty należy złożyć  w zamkniętej kopercie </w:t>
      </w:r>
      <w:r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>w sekretariacie Urzędu G</w:t>
      </w:r>
      <w:r w:rsidRPr="00EE3901"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>miny w Cycowie  pok.</w:t>
      </w:r>
      <w:r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3901"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 xml:space="preserve">Nr 19 </w:t>
      </w:r>
      <w:r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 xml:space="preserve"> lub przesłać pocztą</w:t>
      </w:r>
      <w:r w:rsidRPr="00EE3901"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 xml:space="preserve"> na adres</w:t>
      </w:r>
      <w:r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</w:p>
    <w:p w14:paraId="32967DD9" w14:textId="77777777" w:rsidR="002B1248" w:rsidRPr="00EE3901" w:rsidRDefault="002B1248" w:rsidP="002B1248">
      <w:pPr>
        <w:spacing w:after="0" w:line="240" w:lineRule="auto"/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66CA25" w14:textId="77777777" w:rsidR="002B1248" w:rsidRPr="00EE3901" w:rsidRDefault="002B1248" w:rsidP="002B1248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EE3901">
        <w:t>Urząd Gminy Cyców</w:t>
      </w:r>
    </w:p>
    <w:p w14:paraId="4C65BEE3" w14:textId="77777777" w:rsidR="002B1248" w:rsidRPr="00EE3901" w:rsidRDefault="002B1248" w:rsidP="002B1248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EE3901">
        <w:t xml:space="preserve">ul. Chełmska 42 </w:t>
      </w:r>
    </w:p>
    <w:p w14:paraId="7658F54F" w14:textId="77777777" w:rsidR="002B1248" w:rsidRPr="00EE3901" w:rsidRDefault="002B1248" w:rsidP="002B1248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EE3901">
        <w:t xml:space="preserve">21 – 070 Cyców </w:t>
      </w:r>
    </w:p>
    <w:p w14:paraId="4DC7D8A6" w14:textId="77777777" w:rsidR="002B1248" w:rsidRPr="00EE3901" w:rsidRDefault="002B1248" w:rsidP="002B1248">
      <w:pPr>
        <w:spacing w:after="0" w:line="240" w:lineRule="auto"/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3E9F05" w14:textId="4A628B68" w:rsidR="002B1248" w:rsidRDefault="002B1248" w:rsidP="006440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 xml:space="preserve">Z dopiskiem </w:t>
      </w:r>
      <w:r w:rsidRPr="00EE3901"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 xml:space="preserve"> „Nabór </w:t>
      </w:r>
      <w:r w:rsidRPr="00EE3901">
        <w:rPr>
          <w:rStyle w:val="cs6aa8f0cc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wolne stanowisko pracy – Podinspektor </w:t>
      </w:r>
      <w:r w:rsidRPr="00EE39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 Referacie </w:t>
      </w:r>
      <w:r w:rsidR="00DF5A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Finansów i Planowania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terminie do</w:t>
      </w:r>
      <w:r w:rsidR="00235A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 lutego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235A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godz. 12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</w:t>
      </w:r>
    </w:p>
    <w:p w14:paraId="418AEDA5" w14:textId="77777777" w:rsidR="006440E0" w:rsidRDefault="006440E0" w:rsidP="006440E0">
      <w:pPr>
        <w:spacing w:after="0" w:line="240" w:lineRule="auto"/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252224" w14:textId="120E0CEE" w:rsidR="000B4E90" w:rsidRPr="006440E0" w:rsidRDefault="000B4E90" w:rsidP="006440E0">
      <w:pPr>
        <w:spacing w:after="0" w:line="240" w:lineRule="auto"/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>Nadesłanych ofert nie odsyłamy. Oferty można odebrać w pok. 24 Urzędu Gminy przez okres trzech miesięcy od ukazania się wyniku naboru w BIP. Po tym okresie, oferty nie wykorzystane w naborze zostaną zniszczone zgodnie z obowiązującymi przepisami.</w:t>
      </w:r>
      <w:bookmarkStart w:id="0" w:name="_GoBack"/>
      <w:bookmarkEnd w:id="0"/>
    </w:p>
    <w:p w14:paraId="628DEE4B" w14:textId="77777777" w:rsidR="002B1248" w:rsidRPr="00A75E16" w:rsidRDefault="002B1248" w:rsidP="002B1248">
      <w:pPr>
        <w:shd w:val="clear" w:color="auto" w:fill="FFFFFF"/>
        <w:spacing w:after="0" w:line="236" w:lineRule="atLeast"/>
        <w:ind w:firstLine="3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FB9241" w14:textId="77777777" w:rsidR="002B1248" w:rsidRPr="00A75E16" w:rsidRDefault="002B1248" w:rsidP="002B1248">
      <w:pPr>
        <w:shd w:val="clear" w:color="auto" w:fill="FFFFFF"/>
        <w:spacing w:after="0" w:line="236" w:lineRule="atLeast"/>
        <w:ind w:firstLine="3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o wynikach naboru  zostanie umieszczona na stronie Biuletynu Informacji Publicznej Gminy Cyców oraz na tablicy ogłoszeń w Urzędzie Gminy Cyców przy ul. Chełmskiej 42.</w:t>
      </w:r>
    </w:p>
    <w:p w14:paraId="4326ADBE" w14:textId="77777777" w:rsidR="002B1248" w:rsidRPr="00A75E16" w:rsidRDefault="002B1248" w:rsidP="002B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E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5E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5E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5E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5E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5E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</w:p>
    <w:p w14:paraId="7306AAE3" w14:textId="7F23DB11" w:rsidR="003E1D68" w:rsidRPr="00C07F2E" w:rsidRDefault="002B1248" w:rsidP="000F6350">
      <w:pPr>
        <w:pStyle w:val="cs95e872d0"/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 </w:t>
      </w:r>
      <w:r>
        <w:rPr>
          <w:rStyle w:val="cs6aa8f0cc"/>
          <w:color w:val="000000" w:themeColor="text1"/>
        </w:rPr>
        <w:tab/>
      </w:r>
      <w:r>
        <w:rPr>
          <w:rStyle w:val="cs6aa8f0cc"/>
          <w:color w:val="000000" w:themeColor="text1"/>
        </w:rPr>
        <w:tab/>
      </w:r>
      <w:r>
        <w:rPr>
          <w:rStyle w:val="cs6aa8f0cc"/>
          <w:color w:val="000000" w:themeColor="text1"/>
        </w:rPr>
        <w:tab/>
      </w:r>
      <w:r>
        <w:rPr>
          <w:rStyle w:val="cs6aa8f0cc"/>
          <w:color w:val="000000" w:themeColor="text1"/>
        </w:rPr>
        <w:tab/>
      </w:r>
      <w:r>
        <w:rPr>
          <w:rStyle w:val="cs6aa8f0cc"/>
          <w:color w:val="000000" w:themeColor="text1"/>
        </w:rPr>
        <w:tab/>
      </w:r>
      <w:r>
        <w:rPr>
          <w:rStyle w:val="cs6aa8f0cc"/>
          <w:color w:val="000000" w:themeColor="text1"/>
        </w:rPr>
        <w:tab/>
      </w:r>
      <w:r>
        <w:rPr>
          <w:rStyle w:val="cs6aa8f0cc"/>
          <w:color w:val="000000" w:themeColor="text1"/>
        </w:rPr>
        <w:tab/>
        <w:t>Wójt Gminy Cyców</w:t>
      </w:r>
    </w:p>
    <w:sectPr w:rsidR="003E1D68" w:rsidRPr="00C07F2E" w:rsidSect="00E07C6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4E07"/>
    <w:multiLevelType w:val="hybridMultilevel"/>
    <w:tmpl w:val="F4085888"/>
    <w:lvl w:ilvl="0" w:tplc="487063D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2E0C"/>
    <w:multiLevelType w:val="hybridMultilevel"/>
    <w:tmpl w:val="635E9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A74BD"/>
    <w:multiLevelType w:val="hybridMultilevel"/>
    <w:tmpl w:val="7E68E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16E90"/>
    <w:multiLevelType w:val="hybridMultilevel"/>
    <w:tmpl w:val="A5FE9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35C84"/>
    <w:multiLevelType w:val="hybridMultilevel"/>
    <w:tmpl w:val="E774C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34FC4"/>
    <w:multiLevelType w:val="hybridMultilevel"/>
    <w:tmpl w:val="9CF6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47005"/>
    <w:multiLevelType w:val="multilevel"/>
    <w:tmpl w:val="61E4EC3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C3B31AA"/>
    <w:multiLevelType w:val="hybridMultilevel"/>
    <w:tmpl w:val="D1C65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60537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A20B0"/>
    <w:multiLevelType w:val="hybridMultilevel"/>
    <w:tmpl w:val="931E7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318EE"/>
    <w:multiLevelType w:val="hybridMultilevel"/>
    <w:tmpl w:val="E8221532"/>
    <w:lvl w:ilvl="0" w:tplc="4E2658FA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332FB"/>
    <w:multiLevelType w:val="hybridMultilevel"/>
    <w:tmpl w:val="4B0EB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0F1F7F"/>
    <w:multiLevelType w:val="hybridMultilevel"/>
    <w:tmpl w:val="8206BC8C"/>
    <w:lvl w:ilvl="0" w:tplc="BE54341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A66AB"/>
    <w:multiLevelType w:val="hybridMultilevel"/>
    <w:tmpl w:val="1C2A0072"/>
    <w:lvl w:ilvl="0" w:tplc="AF98FD6E">
      <w:start w:val="1"/>
      <w:numFmt w:val="lowerLetter"/>
      <w:lvlText w:val="%1)"/>
      <w:lvlJc w:val="left"/>
      <w:pPr>
        <w:ind w:left="6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A6459E2"/>
    <w:multiLevelType w:val="hybridMultilevel"/>
    <w:tmpl w:val="E3E096C2"/>
    <w:lvl w:ilvl="0" w:tplc="46C20BE6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F031E"/>
    <w:multiLevelType w:val="hybridMultilevel"/>
    <w:tmpl w:val="6944B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827E0"/>
    <w:multiLevelType w:val="hybridMultilevel"/>
    <w:tmpl w:val="E68C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56E89"/>
    <w:multiLevelType w:val="hybridMultilevel"/>
    <w:tmpl w:val="E8243F3C"/>
    <w:lvl w:ilvl="0" w:tplc="475CE84A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7">
    <w:nsid w:val="73FB367B"/>
    <w:multiLevelType w:val="hybridMultilevel"/>
    <w:tmpl w:val="95C06B40"/>
    <w:lvl w:ilvl="0" w:tplc="4E5EFA7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24772"/>
    <w:multiLevelType w:val="hybridMultilevel"/>
    <w:tmpl w:val="51605F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E57306"/>
    <w:multiLevelType w:val="hybridMultilevel"/>
    <w:tmpl w:val="E4CCE4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7"/>
  </w:num>
  <w:num w:numId="5">
    <w:abstractNumId w:val="7"/>
  </w:num>
  <w:num w:numId="6">
    <w:abstractNumId w:val="0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9"/>
  </w:num>
  <w:num w:numId="12">
    <w:abstractNumId w:val="15"/>
  </w:num>
  <w:num w:numId="13">
    <w:abstractNumId w:val="14"/>
  </w:num>
  <w:num w:numId="14">
    <w:abstractNumId w:val="8"/>
  </w:num>
  <w:num w:numId="15">
    <w:abstractNumId w:val="5"/>
  </w:num>
  <w:num w:numId="16">
    <w:abstractNumId w:val="19"/>
  </w:num>
  <w:num w:numId="17">
    <w:abstractNumId w:val="6"/>
  </w:num>
  <w:num w:numId="18">
    <w:abstractNumId w:val="16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F6"/>
    <w:rsid w:val="000B4E90"/>
    <w:rsid w:val="000F6350"/>
    <w:rsid w:val="001C24FB"/>
    <w:rsid w:val="00235A1A"/>
    <w:rsid w:val="00280C07"/>
    <w:rsid w:val="002B1248"/>
    <w:rsid w:val="002F05D4"/>
    <w:rsid w:val="00301D33"/>
    <w:rsid w:val="003767D2"/>
    <w:rsid w:val="003E1D68"/>
    <w:rsid w:val="00406D4C"/>
    <w:rsid w:val="004D21DF"/>
    <w:rsid w:val="005365E0"/>
    <w:rsid w:val="0055534E"/>
    <w:rsid w:val="00565D2D"/>
    <w:rsid w:val="005707D6"/>
    <w:rsid w:val="006440E0"/>
    <w:rsid w:val="00681E5C"/>
    <w:rsid w:val="006823F6"/>
    <w:rsid w:val="00683EA8"/>
    <w:rsid w:val="006E74C4"/>
    <w:rsid w:val="007201C1"/>
    <w:rsid w:val="00814467"/>
    <w:rsid w:val="00882E7F"/>
    <w:rsid w:val="00916DBA"/>
    <w:rsid w:val="0093181F"/>
    <w:rsid w:val="00992BA5"/>
    <w:rsid w:val="00A56D07"/>
    <w:rsid w:val="00A76B2C"/>
    <w:rsid w:val="00AC78B6"/>
    <w:rsid w:val="00BB2410"/>
    <w:rsid w:val="00C07F2E"/>
    <w:rsid w:val="00C71A36"/>
    <w:rsid w:val="00C76869"/>
    <w:rsid w:val="00CE09CF"/>
    <w:rsid w:val="00DC08E6"/>
    <w:rsid w:val="00DC1770"/>
    <w:rsid w:val="00DF5ABD"/>
    <w:rsid w:val="00E07C6B"/>
    <w:rsid w:val="00E36986"/>
    <w:rsid w:val="00E467E0"/>
    <w:rsid w:val="00ED687B"/>
    <w:rsid w:val="00EF7822"/>
    <w:rsid w:val="00F25454"/>
    <w:rsid w:val="00F61CCE"/>
    <w:rsid w:val="00F83803"/>
    <w:rsid w:val="00FE3D3F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1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95e872d0">
    <w:name w:val="cs95e872d0"/>
    <w:basedOn w:val="Normalny"/>
    <w:rsid w:val="0068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6aa8f0cc">
    <w:name w:val="cs6aa8f0cc"/>
    <w:basedOn w:val="Domylnaczcionkaakapitu"/>
    <w:rsid w:val="006823F6"/>
  </w:style>
  <w:style w:type="paragraph" w:styleId="Tekstdymka">
    <w:name w:val="Balloon Text"/>
    <w:basedOn w:val="Normalny"/>
    <w:link w:val="TekstdymkaZnak"/>
    <w:uiPriority w:val="99"/>
    <w:semiHidden/>
    <w:unhideWhenUsed/>
    <w:rsid w:val="0056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A5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95e872d0">
    <w:name w:val="cs95e872d0"/>
    <w:basedOn w:val="Normalny"/>
    <w:rsid w:val="0068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6aa8f0cc">
    <w:name w:val="cs6aa8f0cc"/>
    <w:basedOn w:val="Domylnaczcionkaakapitu"/>
    <w:rsid w:val="006823F6"/>
  </w:style>
  <w:style w:type="paragraph" w:styleId="Tekstdymka">
    <w:name w:val="Balloon Text"/>
    <w:basedOn w:val="Normalny"/>
    <w:link w:val="TekstdymkaZnak"/>
    <w:uiPriority w:val="99"/>
    <w:semiHidden/>
    <w:unhideWhenUsed/>
    <w:rsid w:val="0056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A5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2021-01-26T10:35:00Z</cp:lastPrinted>
  <dcterms:created xsi:type="dcterms:W3CDTF">2021-01-25T16:18:00Z</dcterms:created>
  <dcterms:modified xsi:type="dcterms:W3CDTF">2021-01-26T10:47:00Z</dcterms:modified>
</cp:coreProperties>
</file>