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54373" w14:textId="77777777" w:rsidR="00807BD6" w:rsidRDefault="00807BD6" w:rsidP="00E7724E">
      <w:pPr>
        <w:jc w:val="center"/>
        <w:rPr>
          <w:rFonts w:ascii="Times New Roman" w:hAnsi="Times New Roman"/>
          <w:b/>
          <w:sz w:val="24"/>
          <w:szCs w:val="24"/>
        </w:rPr>
      </w:pPr>
    </w:p>
    <w:p w14:paraId="65FCF1B8" w14:textId="77777777" w:rsidR="00807BD6" w:rsidRDefault="00807BD6" w:rsidP="00807BD6">
      <w:pPr>
        <w:spacing w:line="360" w:lineRule="auto"/>
        <w:ind w:left="3540"/>
        <w:rPr>
          <w:rFonts w:ascii="Arial" w:hAnsi="Arial" w:cs="Arial"/>
          <w:b/>
          <w:sz w:val="28"/>
          <w:szCs w:val="28"/>
        </w:rPr>
      </w:pPr>
      <w:r w:rsidRPr="00603B92">
        <w:rPr>
          <w:rFonts w:ascii="Arial" w:hAnsi="Arial" w:cs="Arial"/>
          <w:b/>
          <w:sz w:val="28"/>
          <w:szCs w:val="28"/>
        </w:rPr>
        <w:t xml:space="preserve">OŚWIADCZENIE </w:t>
      </w:r>
    </w:p>
    <w:p w14:paraId="33D21ACD" w14:textId="77777777" w:rsidR="00807BD6" w:rsidRPr="00603B92" w:rsidRDefault="00807BD6" w:rsidP="00807BD6">
      <w:pPr>
        <w:spacing w:line="360" w:lineRule="auto"/>
        <w:ind w:left="3540"/>
        <w:rPr>
          <w:rFonts w:ascii="Arial" w:hAnsi="Arial" w:cs="Arial"/>
          <w:b/>
          <w:sz w:val="28"/>
          <w:szCs w:val="28"/>
        </w:rPr>
      </w:pPr>
    </w:p>
    <w:p w14:paraId="1E5B0716" w14:textId="039847A4" w:rsidR="00807BD6" w:rsidRPr="00FB746B" w:rsidRDefault="00807BD6" w:rsidP="00807BD6">
      <w:pPr>
        <w:spacing w:line="360" w:lineRule="auto"/>
        <w:jc w:val="both"/>
        <w:rPr>
          <w:sz w:val="24"/>
          <w:szCs w:val="24"/>
        </w:rPr>
      </w:pPr>
      <w:r w:rsidRPr="005E45D9">
        <w:rPr>
          <w:b/>
          <w:sz w:val="24"/>
          <w:szCs w:val="24"/>
        </w:rPr>
        <w:t>I.</w:t>
      </w:r>
      <w:r>
        <w:rPr>
          <w:sz w:val="24"/>
          <w:szCs w:val="24"/>
        </w:rPr>
        <w:t xml:space="preserve"> </w:t>
      </w:r>
      <w:r w:rsidRPr="00FB746B">
        <w:rPr>
          <w:sz w:val="24"/>
          <w:szCs w:val="24"/>
        </w:rPr>
        <w:t xml:space="preserve">Ja, niżej podpisana/y ……………………………………………………, w </w:t>
      </w:r>
      <w:proofErr w:type="gramStart"/>
      <w:r w:rsidRPr="00FB746B">
        <w:rPr>
          <w:sz w:val="24"/>
          <w:szCs w:val="24"/>
        </w:rPr>
        <w:t xml:space="preserve">związku </w:t>
      </w:r>
      <w:r>
        <w:rPr>
          <w:sz w:val="24"/>
          <w:szCs w:val="24"/>
        </w:rPr>
        <w:t xml:space="preserve">                        </w:t>
      </w:r>
      <w:r w:rsidRPr="00FB746B">
        <w:rPr>
          <w:sz w:val="24"/>
          <w:szCs w:val="24"/>
        </w:rPr>
        <w:t>z</w:t>
      </w:r>
      <w:proofErr w:type="gramEnd"/>
      <w:r w:rsidRPr="00FB746B">
        <w:rPr>
          <w:sz w:val="24"/>
          <w:szCs w:val="24"/>
        </w:rPr>
        <w:t xml:space="preserve"> ubieganiem się  o zatrudnienie w Urzędzie </w:t>
      </w:r>
      <w:r w:rsidR="00F06EF6">
        <w:rPr>
          <w:sz w:val="24"/>
          <w:szCs w:val="24"/>
        </w:rPr>
        <w:t xml:space="preserve">Gminy </w:t>
      </w:r>
      <w:r w:rsidRPr="00FB746B">
        <w:rPr>
          <w:sz w:val="24"/>
          <w:szCs w:val="24"/>
        </w:rPr>
        <w:t xml:space="preserve">w </w:t>
      </w:r>
      <w:r w:rsidR="00F06EF6">
        <w:rPr>
          <w:sz w:val="24"/>
          <w:szCs w:val="24"/>
        </w:rPr>
        <w:t>Buczku</w:t>
      </w:r>
      <w:r w:rsidRPr="00FB746B">
        <w:rPr>
          <w:sz w:val="24"/>
          <w:szCs w:val="24"/>
        </w:rPr>
        <w:t xml:space="preserve"> oświadczam, że:</w:t>
      </w:r>
    </w:p>
    <w:p w14:paraId="252B9DF4" w14:textId="77777777" w:rsidR="00807BD6" w:rsidRPr="00FB746B" w:rsidRDefault="00807BD6" w:rsidP="00807BD6">
      <w:pPr>
        <w:numPr>
          <w:ilvl w:val="0"/>
          <w:numId w:val="8"/>
        </w:numPr>
        <w:overflowPunct w:val="0"/>
        <w:autoSpaceDE w:val="0"/>
        <w:autoSpaceDN w:val="0"/>
        <w:adjustRightInd w:val="0"/>
        <w:spacing w:line="360" w:lineRule="auto"/>
        <w:jc w:val="both"/>
        <w:textAlignment w:val="baseline"/>
        <w:rPr>
          <w:sz w:val="24"/>
          <w:szCs w:val="24"/>
        </w:rPr>
      </w:pPr>
      <w:proofErr w:type="gramStart"/>
      <w:r w:rsidRPr="00FB746B">
        <w:rPr>
          <w:sz w:val="24"/>
          <w:szCs w:val="24"/>
        </w:rPr>
        <w:t>jestem</w:t>
      </w:r>
      <w:proofErr w:type="gramEnd"/>
      <w:r w:rsidRPr="00FB746B">
        <w:rPr>
          <w:sz w:val="24"/>
          <w:szCs w:val="24"/>
        </w:rPr>
        <w:t xml:space="preserve"> obywatelem polskim</w:t>
      </w:r>
      <w:r w:rsidRPr="006D04DA">
        <w:rPr>
          <w:b/>
          <w:sz w:val="28"/>
          <w:szCs w:val="28"/>
        </w:rPr>
        <w:t xml:space="preserve"> </w:t>
      </w:r>
      <w:r w:rsidRPr="006D04DA">
        <w:rPr>
          <w:b/>
          <w:sz w:val="28"/>
          <w:szCs w:val="28"/>
          <w:vertAlign w:val="superscript"/>
        </w:rPr>
        <w:t>⃰</w:t>
      </w:r>
      <w:r w:rsidRPr="00FC1806">
        <w:rPr>
          <w:sz w:val="24"/>
          <w:szCs w:val="24"/>
        </w:rPr>
        <w:t>;</w:t>
      </w:r>
    </w:p>
    <w:p w14:paraId="15574DA5" w14:textId="77777777" w:rsidR="00807BD6" w:rsidRPr="00FB746B" w:rsidRDefault="00807BD6" w:rsidP="00807BD6">
      <w:pPr>
        <w:numPr>
          <w:ilvl w:val="0"/>
          <w:numId w:val="8"/>
        </w:numPr>
        <w:overflowPunct w:val="0"/>
        <w:autoSpaceDE w:val="0"/>
        <w:autoSpaceDN w:val="0"/>
        <w:adjustRightInd w:val="0"/>
        <w:spacing w:line="360" w:lineRule="auto"/>
        <w:jc w:val="both"/>
        <w:textAlignment w:val="baseline"/>
        <w:rPr>
          <w:sz w:val="24"/>
          <w:szCs w:val="24"/>
        </w:rPr>
      </w:pPr>
      <w:r w:rsidRPr="00FB746B">
        <w:rPr>
          <w:sz w:val="24"/>
          <w:szCs w:val="24"/>
        </w:rPr>
        <w:t xml:space="preserve">posiadam obywatelstwo Unii Europejskiej (innego państwa, któremu na podstawie umów międzynarodowych lub przepisów prawa wspólnotowego przysługuje prawo do podjęcia zatrudnienia na terytorium </w:t>
      </w:r>
      <w:proofErr w:type="gramStart"/>
      <w:r w:rsidRPr="00FB746B">
        <w:rPr>
          <w:sz w:val="24"/>
          <w:szCs w:val="24"/>
        </w:rPr>
        <w:t>RP</w:t>
      </w:r>
      <w:r w:rsidRPr="00FC1806">
        <w:rPr>
          <w:b/>
          <w:sz w:val="24"/>
          <w:szCs w:val="24"/>
        </w:rPr>
        <w:t xml:space="preserve"> </w:t>
      </w:r>
      <w:r w:rsidRPr="00FC1806">
        <w:rPr>
          <w:b/>
          <w:sz w:val="24"/>
          <w:szCs w:val="24"/>
          <w:vertAlign w:val="superscript"/>
        </w:rPr>
        <w:t>⃰</w:t>
      </w:r>
      <w:r w:rsidRPr="006D04DA">
        <w:rPr>
          <w:b/>
          <w:bCs/>
          <w:sz w:val="28"/>
          <w:szCs w:val="28"/>
          <w:vertAlign w:val="superscript"/>
        </w:rPr>
        <w:t xml:space="preserve"> </w:t>
      </w:r>
      <w:r w:rsidRPr="00FB746B">
        <w:rPr>
          <w:sz w:val="24"/>
          <w:szCs w:val="24"/>
        </w:rPr>
        <w:t>;</w:t>
      </w:r>
      <w:proofErr w:type="gramEnd"/>
    </w:p>
    <w:p w14:paraId="514A68AA" w14:textId="77777777" w:rsidR="00807BD6" w:rsidRPr="00FB746B" w:rsidRDefault="00807BD6" w:rsidP="00807BD6">
      <w:pPr>
        <w:numPr>
          <w:ilvl w:val="0"/>
          <w:numId w:val="8"/>
        </w:numPr>
        <w:overflowPunct w:val="0"/>
        <w:autoSpaceDE w:val="0"/>
        <w:autoSpaceDN w:val="0"/>
        <w:adjustRightInd w:val="0"/>
        <w:spacing w:line="360" w:lineRule="auto"/>
        <w:jc w:val="both"/>
        <w:textAlignment w:val="baseline"/>
        <w:rPr>
          <w:sz w:val="24"/>
          <w:szCs w:val="24"/>
        </w:rPr>
      </w:pPr>
      <w:r w:rsidRPr="00FB746B">
        <w:rPr>
          <w:sz w:val="24"/>
          <w:szCs w:val="24"/>
        </w:rPr>
        <w:t xml:space="preserve">posiadam pełną zdolność do czynności prawnych oraz korzystam z </w:t>
      </w:r>
      <w:proofErr w:type="gramStart"/>
      <w:r w:rsidRPr="00FB746B">
        <w:rPr>
          <w:sz w:val="24"/>
          <w:szCs w:val="24"/>
        </w:rPr>
        <w:t>pełni  praw</w:t>
      </w:r>
      <w:proofErr w:type="gramEnd"/>
      <w:r w:rsidRPr="00FB746B">
        <w:rPr>
          <w:sz w:val="24"/>
          <w:szCs w:val="24"/>
        </w:rPr>
        <w:t xml:space="preserve"> publicznych;</w:t>
      </w:r>
    </w:p>
    <w:p w14:paraId="2E9E24AA" w14:textId="77777777" w:rsidR="00807BD6" w:rsidRPr="00FB746B" w:rsidRDefault="00807BD6" w:rsidP="00807BD6">
      <w:pPr>
        <w:numPr>
          <w:ilvl w:val="0"/>
          <w:numId w:val="8"/>
        </w:numPr>
        <w:overflowPunct w:val="0"/>
        <w:autoSpaceDE w:val="0"/>
        <w:autoSpaceDN w:val="0"/>
        <w:adjustRightInd w:val="0"/>
        <w:spacing w:line="360" w:lineRule="auto"/>
        <w:jc w:val="both"/>
        <w:textAlignment w:val="baseline"/>
        <w:rPr>
          <w:color w:val="333333"/>
          <w:sz w:val="24"/>
          <w:szCs w:val="24"/>
        </w:rPr>
      </w:pPr>
      <w:proofErr w:type="gramStart"/>
      <w:r w:rsidRPr="00FB746B">
        <w:rPr>
          <w:sz w:val="24"/>
          <w:szCs w:val="24"/>
        </w:rPr>
        <w:t>nie</w:t>
      </w:r>
      <w:proofErr w:type="gramEnd"/>
      <w:r w:rsidRPr="00FB746B">
        <w:rPr>
          <w:sz w:val="24"/>
          <w:szCs w:val="24"/>
        </w:rPr>
        <w:t xml:space="preserve"> byłam/em skazana/</w:t>
      </w:r>
      <w:proofErr w:type="spellStart"/>
      <w:r w:rsidRPr="00FB746B">
        <w:rPr>
          <w:sz w:val="24"/>
          <w:szCs w:val="24"/>
        </w:rPr>
        <w:t>ny</w:t>
      </w:r>
      <w:proofErr w:type="spellEnd"/>
      <w:r w:rsidRPr="00FB746B">
        <w:rPr>
          <w:sz w:val="24"/>
          <w:szCs w:val="24"/>
        </w:rPr>
        <w:t xml:space="preserve"> prawomocnym wyrokiem sądu za umyślne przestępstwo ścigane z oskarżenia publicznego lub umyślne przestępstwo skarbowe;</w:t>
      </w:r>
    </w:p>
    <w:p w14:paraId="03F15E9C" w14:textId="77777777" w:rsidR="00807BD6" w:rsidRPr="00FB746B" w:rsidRDefault="00807BD6" w:rsidP="00807BD6">
      <w:pPr>
        <w:numPr>
          <w:ilvl w:val="0"/>
          <w:numId w:val="8"/>
        </w:numPr>
        <w:overflowPunct w:val="0"/>
        <w:autoSpaceDE w:val="0"/>
        <w:autoSpaceDN w:val="0"/>
        <w:adjustRightInd w:val="0"/>
        <w:spacing w:line="360" w:lineRule="auto"/>
        <w:jc w:val="both"/>
        <w:textAlignment w:val="baseline"/>
        <w:rPr>
          <w:sz w:val="24"/>
          <w:szCs w:val="24"/>
        </w:rPr>
      </w:pPr>
      <w:proofErr w:type="gramStart"/>
      <w:r w:rsidRPr="00FB746B">
        <w:rPr>
          <w:sz w:val="24"/>
          <w:szCs w:val="24"/>
        </w:rPr>
        <w:t>mój</w:t>
      </w:r>
      <w:proofErr w:type="gramEnd"/>
      <w:r w:rsidRPr="00FB746B">
        <w:rPr>
          <w:sz w:val="24"/>
          <w:szCs w:val="24"/>
        </w:rPr>
        <w:t xml:space="preserve"> stan zdrowia pozwala na zatrudnienie na w/w stanowisku;</w:t>
      </w:r>
    </w:p>
    <w:p w14:paraId="5DC739C5" w14:textId="77777777" w:rsidR="00807BD6" w:rsidRPr="00FB746B" w:rsidRDefault="00807BD6" w:rsidP="00807BD6">
      <w:pPr>
        <w:numPr>
          <w:ilvl w:val="0"/>
          <w:numId w:val="8"/>
        </w:numPr>
        <w:overflowPunct w:val="0"/>
        <w:autoSpaceDE w:val="0"/>
        <w:autoSpaceDN w:val="0"/>
        <w:adjustRightInd w:val="0"/>
        <w:spacing w:line="360" w:lineRule="auto"/>
        <w:jc w:val="both"/>
        <w:textAlignment w:val="baseline"/>
        <w:rPr>
          <w:sz w:val="24"/>
          <w:szCs w:val="24"/>
        </w:rPr>
      </w:pPr>
      <w:proofErr w:type="gramStart"/>
      <w:r w:rsidRPr="00FB746B">
        <w:rPr>
          <w:sz w:val="24"/>
          <w:szCs w:val="24"/>
        </w:rPr>
        <w:t>cieszę</w:t>
      </w:r>
      <w:proofErr w:type="gramEnd"/>
      <w:r w:rsidRPr="00FB746B">
        <w:rPr>
          <w:sz w:val="24"/>
          <w:szCs w:val="24"/>
        </w:rPr>
        <w:t xml:space="preserve"> się nieposzlakowaną opinią.</w:t>
      </w:r>
      <w:r w:rsidRPr="00FB746B">
        <w:rPr>
          <w:color w:val="333333"/>
          <w:sz w:val="24"/>
          <w:szCs w:val="24"/>
        </w:rPr>
        <w:t xml:space="preserve">        </w:t>
      </w:r>
    </w:p>
    <w:p w14:paraId="3F003620" w14:textId="77777777" w:rsidR="00807BD6" w:rsidRPr="005E45D9" w:rsidRDefault="00807BD6" w:rsidP="00807BD6">
      <w:pPr>
        <w:spacing w:after="240" w:line="360" w:lineRule="auto"/>
        <w:jc w:val="both"/>
        <w:rPr>
          <w:sz w:val="24"/>
          <w:szCs w:val="24"/>
        </w:rPr>
      </w:pPr>
    </w:p>
    <w:p w14:paraId="06293143" w14:textId="77777777" w:rsidR="00807BD6" w:rsidRDefault="00807BD6" w:rsidP="00807BD6">
      <w:pPr>
        <w:jc w:val="both"/>
        <w:rPr>
          <w:sz w:val="24"/>
          <w:szCs w:val="24"/>
        </w:rPr>
      </w:pPr>
      <w:r>
        <w:rPr>
          <w:sz w:val="24"/>
          <w:szCs w:val="24"/>
        </w:rPr>
        <w:t xml:space="preserve"> </w:t>
      </w:r>
      <w:proofErr w:type="gramStart"/>
      <w:r w:rsidRPr="005E45D9">
        <w:rPr>
          <w:sz w:val="24"/>
          <w:szCs w:val="24"/>
        </w:rPr>
        <w:t>………………………………………</w:t>
      </w:r>
      <w:r>
        <w:rPr>
          <w:sz w:val="24"/>
          <w:szCs w:val="24"/>
        </w:rPr>
        <w:t xml:space="preserve">                                   </w:t>
      </w:r>
      <w:proofErr w:type="gramEnd"/>
      <w:r>
        <w:rPr>
          <w:sz w:val="24"/>
          <w:szCs w:val="24"/>
        </w:rPr>
        <w:t xml:space="preserve">      ……………………………….</w:t>
      </w:r>
    </w:p>
    <w:p w14:paraId="75537D53" w14:textId="77777777" w:rsidR="00807BD6" w:rsidRPr="00FC1806" w:rsidRDefault="00807BD6" w:rsidP="00807BD6">
      <w:pPr>
        <w:jc w:val="both"/>
        <w:rPr>
          <w:rFonts w:ascii="Arial" w:hAnsi="Arial" w:cs="Arial"/>
        </w:rPr>
      </w:pPr>
      <w:r>
        <w:rPr>
          <w:rFonts w:ascii="Arial" w:hAnsi="Arial" w:cs="Arial"/>
        </w:rPr>
        <w:t xml:space="preserve">   </w:t>
      </w:r>
      <w:r w:rsidRPr="00FC1806">
        <w:rPr>
          <w:rFonts w:ascii="Arial" w:hAnsi="Arial" w:cs="Arial"/>
        </w:rPr>
        <w:t xml:space="preserve">(miejsce i data złożenia </w:t>
      </w:r>
      <w:proofErr w:type="gramStart"/>
      <w:r w:rsidRPr="00FC1806">
        <w:rPr>
          <w:rFonts w:ascii="Arial" w:hAnsi="Arial" w:cs="Arial"/>
        </w:rPr>
        <w:t xml:space="preserve">oświadczenia)                                                 </w:t>
      </w:r>
      <w:proofErr w:type="gramEnd"/>
      <w:r w:rsidRPr="00FC1806">
        <w:rPr>
          <w:rFonts w:ascii="Arial" w:hAnsi="Arial" w:cs="Arial"/>
        </w:rPr>
        <w:t xml:space="preserve">   (czytelny podpis)</w:t>
      </w:r>
    </w:p>
    <w:p w14:paraId="1EFBDCE1" w14:textId="77777777" w:rsidR="00807BD6" w:rsidRDefault="00807BD6" w:rsidP="00807BD6">
      <w:pPr>
        <w:spacing w:line="360" w:lineRule="auto"/>
        <w:jc w:val="both"/>
        <w:rPr>
          <w:sz w:val="24"/>
          <w:szCs w:val="24"/>
        </w:rPr>
      </w:pPr>
    </w:p>
    <w:p w14:paraId="3F5563CD" w14:textId="77777777" w:rsidR="00807BD6" w:rsidRDefault="00807BD6" w:rsidP="00807BD6">
      <w:pPr>
        <w:spacing w:line="360" w:lineRule="auto"/>
        <w:jc w:val="both"/>
        <w:rPr>
          <w:sz w:val="24"/>
          <w:szCs w:val="24"/>
        </w:rPr>
      </w:pPr>
    </w:p>
    <w:p w14:paraId="49E294ED" w14:textId="77777777" w:rsidR="00807BD6" w:rsidRDefault="00807BD6" w:rsidP="00807BD6">
      <w:pPr>
        <w:spacing w:line="360" w:lineRule="auto"/>
        <w:jc w:val="both"/>
        <w:rPr>
          <w:sz w:val="24"/>
          <w:szCs w:val="24"/>
        </w:rPr>
      </w:pPr>
      <w:r w:rsidRPr="00FC1806">
        <w:rPr>
          <w:b/>
          <w:sz w:val="24"/>
          <w:szCs w:val="24"/>
        </w:rPr>
        <w:t>II.</w:t>
      </w:r>
      <w:r>
        <w:rPr>
          <w:sz w:val="24"/>
          <w:szCs w:val="24"/>
        </w:rPr>
        <w:t xml:space="preserve"> </w:t>
      </w:r>
      <w:r w:rsidRPr="00FB746B">
        <w:rPr>
          <w:sz w:val="24"/>
          <w:szCs w:val="24"/>
        </w:rPr>
        <w:t>Zapoznałem się z poniższymi informacjami:</w:t>
      </w:r>
    </w:p>
    <w:p w14:paraId="4E09789B" w14:textId="77777777" w:rsidR="00807BD6" w:rsidRDefault="00807BD6" w:rsidP="00E7724E">
      <w:pPr>
        <w:jc w:val="center"/>
        <w:rPr>
          <w:rFonts w:ascii="Times New Roman" w:hAnsi="Times New Roman"/>
          <w:b/>
          <w:sz w:val="24"/>
          <w:szCs w:val="24"/>
        </w:rPr>
      </w:pPr>
    </w:p>
    <w:tbl>
      <w:tblPr>
        <w:tblStyle w:val="Tabela-Siatka"/>
        <w:tblW w:w="0" w:type="auto"/>
        <w:tblLook w:val="04A0" w:firstRow="1" w:lastRow="0" w:firstColumn="1" w:lastColumn="0" w:noHBand="0" w:noVBand="1"/>
      </w:tblPr>
      <w:tblGrid>
        <w:gridCol w:w="2109"/>
        <w:gridCol w:w="6953"/>
      </w:tblGrid>
      <w:tr w:rsidR="00362E4A" w:rsidRPr="00AD53AF" w14:paraId="1AA77BBE" w14:textId="77777777" w:rsidTr="004D67A8">
        <w:tc>
          <w:tcPr>
            <w:tcW w:w="2109" w:type="dxa"/>
          </w:tcPr>
          <w:p w14:paraId="3858DE25" w14:textId="77777777" w:rsidR="00362E4A" w:rsidRPr="00AD53AF" w:rsidRDefault="00362E4A" w:rsidP="00362E4A">
            <w:pPr>
              <w:pStyle w:val="Tekstpodstawowy21"/>
              <w:spacing w:line="276" w:lineRule="auto"/>
              <w:rPr>
                <w:rFonts w:cs="Times New Roman"/>
                <w:b/>
                <w:sz w:val="22"/>
                <w:szCs w:val="22"/>
              </w:rPr>
            </w:pPr>
            <w:r w:rsidRPr="00AD53AF">
              <w:rPr>
                <w:rFonts w:cs="Times New Roman"/>
                <w:b/>
                <w:sz w:val="22"/>
                <w:szCs w:val="22"/>
              </w:rPr>
              <w:t>Administrator, dane kontaktowe</w:t>
            </w:r>
          </w:p>
        </w:tc>
        <w:tc>
          <w:tcPr>
            <w:tcW w:w="6953" w:type="dxa"/>
          </w:tcPr>
          <w:p w14:paraId="1E23F9E5" w14:textId="3CFA8306" w:rsidR="00362E4A" w:rsidRPr="00AD53AF" w:rsidRDefault="00362E4A" w:rsidP="00362E4A">
            <w:pPr>
              <w:pStyle w:val="Tekstpodstawowy21"/>
              <w:spacing w:line="276" w:lineRule="auto"/>
              <w:rPr>
                <w:rFonts w:cs="Times New Roman"/>
                <w:sz w:val="22"/>
                <w:szCs w:val="22"/>
              </w:rPr>
            </w:pPr>
            <w:r w:rsidRPr="00AD53AF">
              <w:rPr>
                <w:rFonts w:cs="Times New Roman"/>
                <w:sz w:val="22"/>
                <w:szCs w:val="22"/>
              </w:rPr>
              <w:t xml:space="preserve">Urząd Gminy </w:t>
            </w:r>
            <w:r w:rsidR="00A91BDD">
              <w:rPr>
                <w:rFonts w:cs="Times New Roman"/>
                <w:sz w:val="22"/>
                <w:szCs w:val="22"/>
              </w:rPr>
              <w:t>Buczek</w:t>
            </w:r>
            <w:r w:rsidRPr="00AD53AF">
              <w:rPr>
                <w:rFonts w:cs="Times New Roman"/>
                <w:sz w:val="22"/>
                <w:szCs w:val="22"/>
              </w:rPr>
              <w:t xml:space="preserve">, reprezentowany przez Wójta z siedzibą na ul. </w:t>
            </w:r>
            <w:r w:rsidR="006E3B69">
              <w:rPr>
                <w:rFonts w:cs="Times New Roman"/>
                <w:sz w:val="22"/>
                <w:szCs w:val="22"/>
              </w:rPr>
              <w:t>Głównej 20</w:t>
            </w:r>
            <w:r w:rsidRPr="00AD53AF">
              <w:rPr>
                <w:rFonts w:cs="Times New Roman"/>
                <w:sz w:val="22"/>
                <w:szCs w:val="22"/>
              </w:rPr>
              <w:t>, 98-</w:t>
            </w:r>
            <w:r w:rsidR="006E3B69">
              <w:rPr>
                <w:rFonts w:cs="Times New Roman"/>
                <w:sz w:val="22"/>
                <w:szCs w:val="22"/>
              </w:rPr>
              <w:t>113 Buczek</w:t>
            </w:r>
            <w:r w:rsidRPr="00AD53AF">
              <w:rPr>
                <w:rFonts w:cs="Times New Roman"/>
                <w:sz w:val="22"/>
                <w:szCs w:val="22"/>
              </w:rPr>
              <w:t>.</w:t>
            </w:r>
          </w:p>
          <w:p w14:paraId="65367ACA" w14:textId="77777777" w:rsidR="00362E4A" w:rsidRPr="00AD53AF" w:rsidRDefault="00362E4A" w:rsidP="00362E4A">
            <w:pPr>
              <w:pStyle w:val="Tekstpodstawowy21"/>
              <w:spacing w:line="276" w:lineRule="auto"/>
              <w:rPr>
                <w:rFonts w:cs="Times New Roman"/>
                <w:color w:val="000000"/>
                <w:sz w:val="22"/>
                <w:szCs w:val="22"/>
              </w:rPr>
            </w:pPr>
            <w:r w:rsidRPr="00AD53AF">
              <w:rPr>
                <w:rFonts w:cs="Times New Roman"/>
                <w:color w:val="000000"/>
                <w:sz w:val="22"/>
                <w:szCs w:val="22"/>
              </w:rPr>
              <w:t>Z Administratorem można się skontaktować:</w:t>
            </w:r>
          </w:p>
          <w:p w14:paraId="761184DA" w14:textId="452D29C0" w:rsidR="00362E4A" w:rsidRPr="00AD53AF" w:rsidRDefault="00362E4A" w:rsidP="008E5C64">
            <w:pPr>
              <w:pStyle w:val="Tekstpodstawowy21"/>
              <w:numPr>
                <w:ilvl w:val="0"/>
                <w:numId w:val="2"/>
              </w:numPr>
              <w:spacing w:line="276" w:lineRule="auto"/>
              <w:rPr>
                <w:rFonts w:cs="Times New Roman"/>
                <w:sz w:val="22"/>
                <w:szCs w:val="22"/>
              </w:rPr>
            </w:pPr>
            <w:proofErr w:type="gramStart"/>
            <w:r w:rsidRPr="00AD53AF">
              <w:rPr>
                <w:rFonts w:cs="Times New Roman"/>
                <w:color w:val="000000"/>
                <w:sz w:val="22"/>
                <w:szCs w:val="22"/>
              </w:rPr>
              <w:t>osobiście</w:t>
            </w:r>
            <w:proofErr w:type="gramEnd"/>
            <w:r w:rsidRPr="00AD53AF">
              <w:rPr>
                <w:rFonts w:cs="Times New Roman"/>
                <w:color w:val="000000"/>
                <w:sz w:val="22"/>
                <w:szCs w:val="22"/>
              </w:rPr>
              <w:t xml:space="preserve"> lub na adres poczty elektronicznej: </w:t>
            </w:r>
            <w:r w:rsidR="008E5C64" w:rsidRPr="008E5C64">
              <w:rPr>
                <w:rFonts w:cs="Times New Roman"/>
                <w:color w:val="000000"/>
                <w:sz w:val="22"/>
                <w:szCs w:val="22"/>
              </w:rPr>
              <w:t>sekretariat@buczek.</w:t>
            </w:r>
            <w:proofErr w:type="gramStart"/>
            <w:r w:rsidR="008E5C64" w:rsidRPr="008E5C64">
              <w:rPr>
                <w:rFonts w:cs="Times New Roman"/>
                <w:color w:val="000000"/>
                <w:sz w:val="22"/>
                <w:szCs w:val="22"/>
              </w:rPr>
              <w:t>org</w:t>
            </w:r>
            <w:proofErr w:type="gramEnd"/>
            <w:r w:rsidR="008E5C64" w:rsidRPr="008E5C64">
              <w:rPr>
                <w:rFonts w:cs="Times New Roman"/>
                <w:color w:val="000000"/>
                <w:sz w:val="22"/>
                <w:szCs w:val="22"/>
              </w:rPr>
              <w:t>.pl</w:t>
            </w:r>
            <w:r w:rsidRPr="00AD53AF">
              <w:rPr>
                <w:rFonts w:cs="Times New Roman"/>
                <w:color w:val="000000"/>
                <w:sz w:val="22"/>
                <w:szCs w:val="22"/>
              </w:rPr>
              <w:t xml:space="preserve">, </w:t>
            </w:r>
          </w:p>
          <w:p w14:paraId="19228780" w14:textId="229CAC32" w:rsidR="00362E4A" w:rsidRPr="00AD53AF" w:rsidRDefault="00362E4A" w:rsidP="00D6277D">
            <w:pPr>
              <w:pStyle w:val="Tekstpodstawowy21"/>
              <w:numPr>
                <w:ilvl w:val="0"/>
                <w:numId w:val="2"/>
              </w:numPr>
              <w:spacing w:line="276" w:lineRule="auto"/>
              <w:rPr>
                <w:rFonts w:cs="Times New Roman"/>
                <w:sz w:val="22"/>
                <w:szCs w:val="22"/>
              </w:rPr>
            </w:pPr>
            <w:proofErr w:type="gramStart"/>
            <w:r w:rsidRPr="00AD53AF">
              <w:rPr>
                <w:rFonts w:cs="Times New Roman"/>
                <w:color w:val="000000"/>
                <w:sz w:val="22"/>
                <w:szCs w:val="22"/>
              </w:rPr>
              <w:t>telefonicznie</w:t>
            </w:r>
            <w:proofErr w:type="gramEnd"/>
            <w:r w:rsidRPr="00AD53AF">
              <w:rPr>
                <w:rFonts w:cs="Times New Roman"/>
                <w:color w:val="000000"/>
                <w:sz w:val="22"/>
                <w:szCs w:val="22"/>
              </w:rPr>
              <w:t xml:space="preserve">: </w:t>
            </w:r>
            <w:r w:rsidR="00D6277D" w:rsidRPr="00D6277D">
              <w:rPr>
                <w:rFonts w:cs="Times New Roman"/>
                <w:color w:val="000000"/>
                <w:sz w:val="22"/>
                <w:szCs w:val="22"/>
              </w:rPr>
              <w:t>436774011</w:t>
            </w:r>
          </w:p>
          <w:p w14:paraId="29897DAF" w14:textId="6D5C17E8" w:rsidR="00362E4A" w:rsidRPr="00AD53AF" w:rsidRDefault="00362E4A" w:rsidP="00362E4A">
            <w:pPr>
              <w:pStyle w:val="Tekstpodstawowy21"/>
              <w:numPr>
                <w:ilvl w:val="0"/>
                <w:numId w:val="2"/>
              </w:numPr>
              <w:spacing w:line="276" w:lineRule="auto"/>
              <w:rPr>
                <w:rFonts w:cs="Times New Roman"/>
                <w:sz w:val="22"/>
                <w:szCs w:val="22"/>
              </w:rPr>
            </w:pPr>
            <w:proofErr w:type="gramStart"/>
            <w:r w:rsidRPr="00AD53AF">
              <w:rPr>
                <w:rFonts w:cs="Times New Roman"/>
                <w:color w:val="000000"/>
                <w:sz w:val="22"/>
                <w:szCs w:val="22"/>
              </w:rPr>
              <w:t>pisemnie</w:t>
            </w:r>
            <w:proofErr w:type="gramEnd"/>
            <w:r w:rsidRPr="00AD53AF">
              <w:rPr>
                <w:rFonts w:cs="Times New Roman"/>
                <w:color w:val="000000"/>
                <w:sz w:val="22"/>
                <w:szCs w:val="22"/>
              </w:rPr>
              <w:t>: adres siedziby Urzędu.</w:t>
            </w:r>
          </w:p>
        </w:tc>
      </w:tr>
      <w:tr w:rsidR="00362E4A" w:rsidRPr="00AD53AF" w14:paraId="3CB7F4FE" w14:textId="77777777" w:rsidTr="004D67A8">
        <w:tc>
          <w:tcPr>
            <w:tcW w:w="2109" w:type="dxa"/>
          </w:tcPr>
          <w:p w14:paraId="2642E158" w14:textId="77777777" w:rsidR="00362E4A" w:rsidRPr="00AD53AF" w:rsidRDefault="00362E4A" w:rsidP="00362E4A">
            <w:pPr>
              <w:pStyle w:val="Tekstpodstawowy21"/>
              <w:spacing w:line="276" w:lineRule="auto"/>
              <w:rPr>
                <w:rFonts w:cs="Times New Roman"/>
                <w:b/>
                <w:sz w:val="22"/>
                <w:szCs w:val="22"/>
              </w:rPr>
            </w:pPr>
            <w:r w:rsidRPr="00AD53AF">
              <w:rPr>
                <w:rFonts w:cs="Times New Roman"/>
                <w:b/>
                <w:sz w:val="22"/>
                <w:szCs w:val="22"/>
              </w:rPr>
              <w:t>Inspektor Ochrony Danych</w:t>
            </w:r>
          </w:p>
        </w:tc>
        <w:tc>
          <w:tcPr>
            <w:tcW w:w="6953" w:type="dxa"/>
          </w:tcPr>
          <w:p w14:paraId="1A54A7D9" w14:textId="4B4DB90B" w:rsidR="00362E4A" w:rsidRPr="00AD53AF" w:rsidRDefault="00362E4A" w:rsidP="00D6277D">
            <w:pPr>
              <w:pStyle w:val="Tekstpodstawowy21"/>
              <w:spacing w:line="276" w:lineRule="auto"/>
              <w:rPr>
                <w:rFonts w:cs="Times New Roman"/>
                <w:color w:val="000000"/>
                <w:sz w:val="22"/>
                <w:szCs w:val="22"/>
              </w:rPr>
            </w:pPr>
            <w:r w:rsidRPr="00AD53AF">
              <w:rPr>
                <w:rFonts w:cs="Times New Roman"/>
                <w:color w:val="000000"/>
                <w:sz w:val="22"/>
                <w:szCs w:val="22"/>
              </w:rPr>
              <w:t xml:space="preserve">W Urzędzie Gminy </w:t>
            </w:r>
            <w:r w:rsidR="00D6277D">
              <w:rPr>
                <w:rFonts w:cs="Times New Roman"/>
                <w:color w:val="000000"/>
                <w:sz w:val="22"/>
                <w:szCs w:val="22"/>
              </w:rPr>
              <w:t>Buczek</w:t>
            </w:r>
            <w:r w:rsidRPr="00AD53AF">
              <w:rPr>
                <w:rFonts w:cs="Times New Roman"/>
                <w:color w:val="000000"/>
                <w:sz w:val="22"/>
                <w:szCs w:val="22"/>
              </w:rPr>
              <w:t xml:space="preserve"> został wyznaczony Inspektor Ochrony Danych, z którym można się skontaktować poprzez adres poczty elektronicznej: </w:t>
            </w:r>
            <w:hyperlink r:id="rId6" w:history="1">
              <w:r w:rsidRPr="00AD53AF">
                <w:rPr>
                  <w:rStyle w:val="Hipercze"/>
                  <w:rFonts w:cs="Times New Roman"/>
                  <w:sz w:val="22"/>
                  <w:szCs w:val="22"/>
                </w:rPr>
                <w:t>patryk.walczak@elitpartner.</w:t>
              </w:r>
              <w:proofErr w:type="gramStart"/>
              <w:r w:rsidRPr="00AD53AF">
                <w:rPr>
                  <w:rStyle w:val="Hipercze"/>
                  <w:rFonts w:cs="Times New Roman"/>
                  <w:sz w:val="22"/>
                  <w:szCs w:val="22"/>
                </w:rPr>
                <w:t>pl</w:t>
              </w:r>
            </w:hyperlink>
            <w:r w:rsidRPr="00AD53AF">
              <w:rPr>
                <w:rFonts w:cs="Times New Roman"/>
                <w:color w:val="000000"/>
                <w:sz w:val="22"/>
                <w:szCs w:val="22"/>
                <w:u w:val="single"/>
              </w:rPr>
              <w:t xml:space="preserve"> ,</w:t>
            </w:r>
            <w:r w:rsidRPr="00AD53AF">
              <w:rPr>
                <w:rFonts w:cs="Times New Roman"/>
                <w:color w:val="000000"/>
                <w:sz w:val="22"/>
                <w:szCs w:val="22"/>
              </w:rPr>
              <w:t xml:space="preserve"> </w:t>
            </w:r>
            <w:proofErr w:type="gramEnd"/>
            <w:r w:rsidRPr="00AD53AF">
              <w:rPr>
                <w:rFonts w:cs="Times New Roman"/>
                <w:color w:val="000000"/>
                <w:sz w:val="22"/>
                <w:szCs w:val="22"/>
              </w:rPr>
              <w:t>lub pisemnie (na adres siedziby Urzędu). Z Inspektorem Ochrony Danych można się kontaktować we wszystkich sprawach dotyczących przetwarzania danych osobowych oraz korzystania z praw związanych z przetwarzaniem danych.</w:t>
            </w:r>
          </w:p>
        </w:tc>
      </w:tr>
      <w:tr w:rsidR="004840A9" w:rsidRPr="00AD53AF" w14:paraId="1BBF751C" w14:textId="77777777" w:rsidTr="004D67A8">
        <w:tc>
          <w:tcPr>
            <w:tcW w:w="2109" w:type="dxa"/>
          </w:tcPr>
          <w:p w14:paraId="783E80D9" w14:textId="77777777" w:rsidR="004840A9" w:rsidRPr="00AD53AF" w:rsidRDefault="004840A9" w:rsidP="004840A9">
            <w:pPr>
              <w:pStyle w:val="Tekstpodstawowy21"/>
              <w:spacing w:line="276" w:lineRule="auto"/>
              <w:jc w:val="left"/>
              <w:rPr>
                <w:rFonts w:cs="Times New Roman"/>
                <w:b/>
                <w:sz w:val="22"/>
                <w:szCs w:val="22"/>
              </w:rPr>
            </w:pPr>
            <w:r w:rsidRPr="00AD53AF">
              <w:rPr>
                <w:rFonts w:cs="Times New Roman"/>
                <w:b/>
                <w:sz w:val="22"/>
                <w:szCs w:val="22"/>
              </w:rPr>
              <w:t xml:space="preserve">Cele przetwarzania, czas </w:t>
            </w:r>
            <w:r w:rsidRPr="00AD53AF">
              <w:rPr>
                <w:rFonts w:cs="Times New Roman"/>
                <w:b/>
                <w:sz w:val="22"/>
                <w:szCs w:val="22"/>
              </w:rPr>
              <w:lastRenderedPageBreak/>
              <w:t>przechowywania poszczególnych kategorii danych, podanie danych</w:t>
            </w:r>
          </w:p>
        </w:tc>
        <w:tc>
          <w:tcPr>
            <w:tcW w:w="6953" w:type="dxa"/>
          </w:tcPr>
          <w:p w14:paraId="10E1F71A" w14:textId="3AAD5918" w:rsidR="004840A9" w:rsidRPr="00AD53AF" w:rsidRDefault="004840A9" w:rsidP="004840A9">
            <w:pPr>
              <w:pStyle w:val="Tekstpodstawowy21"/>
              <w:spacing w:line="276" w:lineRule="auto"/>
              <w:rPr>
                <w:rStyle w:val="FontStyle25"/>
                <w:sz w:val="22"/>
                <w:szCs w:val="22"/>
              </w:rPr>
            </w:pPr>
            <w:r w:rsidRPr="00AD53AF">
              <w:rPr>
                <w:rFonts w:cs="Times New Roman"/>
                <w:sz w:val="22"/>
                <w:szCs w:val="22"/>
              </w:rPr>
              <w:lastRenderedPageBreak/>
              <w:t xml:space="preserve">Dane będą przetwarzane przez </w:t>
            </w:r>
            <w:r w:rsidR="00362E4A" w:rsidRPr="00AD53AF">
              <w:rPr>
                <w:rFonts w:cs="Times New Roman"/>
                <w:sz w:val="22"/>
                <w:szCs w:val="22"/>
              </w:rPr>
              <w:t>Urząd</w:t>
            </w:r>
            <w:r w:rsidR="00642856" w:rsidRPr="00AD53AF">
              <w:rPr>
                <w:rFonts w:cs="Times New Roman"/>
                <w:sz w:val="22"/>
                <w:szCs w:val="22"/>
              </w:rPr>
              <w:t xml:space="preserve"> do momentu zakończenia procesu rekrutacji</w:t>
            </w:r>
            <w:r w:rsidRPr="00AD53AF">
              <w:rPr>
                <w:rFonts w:cs="Times New Roman"/>
                <w:sz w:val="22"/>
                <w:szCs w:val="22"/>
              </w:rPr>
              <w:t xml:space="preserve"> w</w:t>
            </w:r>
            <w:r w:rsidR="001515C9" w:rsidRPr="00AD53AF">
              <w:rPr>
                <w:rFonts w:cs="Times New Roman"/>
                <w:sz w:val="22"/>
                <w:szCs w:val="22"/>
              </w:rPr>
              <w:t xml:space="preserve"> następujących</w:t>
            </w:r>
            <w:r w:rsidRPr="00AD53AF">
              <w:rPr>
                <w:rFonts w:cs="Times New Roman"/>
                <w:sz w:val="22"/>
                <w:szCs w:val="22"/>
              </w:rPr>
              <w:t xml:space="preserve"> celach:</w:t>
            </w:r>
          </w:p>
          <w:p w14:paraId="47D15412" w14:textId="77777777" w:rsidR="004840A9" w:rsidRPr="00AD53AF" w:rsidRDefault="004840A9" w:rsidP="004840A9">
            <w:pPr>
              <w:pStyle w:val="Akapitzlist"/>
              <w:widowControl/>
              <w:numPr>
                <w:ilvl w:val="0"/>
                <w:numId w:val="1"/>
              </w:numPr>
              <w:autoSpaceDE/>
              <w:autoSpaceDN/>
              <w:spacing w:after="160" w:line="256" w:lineRule="auto"/>
              <w:jc w:val="both"/>
              <w:rPr>
                <w:rStyle w:val="FontStyle25"/>
                <w:b/>
                <w:color w:val="000000" w:themeColor="text1"/>
                <w:sz w:val="22"/>
                <w:szCs w:val="22"/>
              </w:rPr>
            </w:pPr>
            <w:r w:rsidRPr="00AD53AF">
              <w:rPr>
                <w:rStyle w:val="FontStyle25"/>
                <w:color w:val="000000" w:themeColor="text1"/>
                <w:sz w:val="22"/>
                <w:szCs w:val="22"/>
              </w:rPr>
              <w:lastRenderedPageBreak/>
              <w:t xml:space="preserve">W zakresie danych </w:t>
            </w:r>
            <w:proofErr w:type="gramStart"/>
            <w:r w:rsidRPr="00AD53AF">
              <w:rPr>
                <w:rStyle w:val="FontStyle25"/>
                <w:sz w:val="22"/>
                <w:szCs w:val="22"/>
              </w:rPr>
              <w:t>wynikających  z</w:t>
            </w:r>
            <w:proofErr w:type="gramEnd"/>
            <w:r w:rsidRPr="00AD53AF">
              <w:rPr>
                <w:rStyle w:val="FontStyle25"/>
                <w:sz w:val="22"/>
                <w:szCs w:val="22"/>
              </w:rPr>
              <w:t xml:space="preserve"> treści art. </w:t>
            </w:r>
            <w:r w:rsidRPr="00AD53AF">
              <w:rPr>
                <w:rStyle w:val="FontStyle25"/>
                <w:b/>
                <w:sz w:val="22"/>
                <w:szCs w:val="22"/>
              </w:rPr>
              <w:t>22</w:t>
            </w:r>
            <w:r w:rsidRPr="00AD53AF">
              <w:rPr>
                <w:rStyle w:val="FontStyle25"/>
                <w:b/>
                <w:sz w:val="22"/>
                <w:szCs w:val="22"/>
                <w:vertAlign w:val="superscript"/>
              </w:rPr>
              <w:t>1</w:t>
            </w:r>
            <w:r w:rsidRPr="00AD53AF">
              <w:rPr>
                <w:rStyle w:val="FontStyle25"/>
                <w:b/>
                <w:sz w:val="22"/>
                <w:szCs w:val="22"/>
              </w:rPr>
              <w:t xml:space="preserve"> ustawy z dni 26 czerwca 1974r. Kodeks pracy </w:t>
            </w:r>
            <w:r w:rsidRPr="00AD53AF">
              <w:rPr>
                <w:rStyle w:val="FontStyle25"/>
                <w:color w:val="000000" w:themeColor="text1"/>
                <w:sz w:val="22"/>
                <w:szCs w:val="22"/>
              </w:rPr>
              <w:t xml:space="preserve">w celu wypełnienia obowiązków prawnych określonych w art. art. 11 i 13 </w:t>
            </w:r>
            <w:r w:rsidRPr="00AD53AF">
              <w:rPr>
                <w:rStyle w:val="FontStyle25"/>
                <w:b/>
                <w:color w:val="000000" w:themeColor="text1"/>
                <w:sz w:val="22"/>
                <w:szCs w:val="22"/>
              </w:rPr>
              <w:t>ustawy z dnia 21 listopada 2008r. o pracownikach samorządowych.</w:t>
            </w:r>
          </w:p>
          <w:p w14:paraId="44931626" w14:textId="77777777" w:rsidR="004840A9" w:rsidRPr="00AD53AF" w:rsidRDefault="004840A9" w:rsidP="004840A9">
            <w:pPr>
              <w:spacing w:after="160" w:line="256" w:lineRule="auto"/>
              <w:jc w:val="both"/>
              <w:rPr>
                <w:rStyle w:val="FontStyle25"/>
                <w:color w:val="000000" w:themeColor="text1"/>
                <w:sz w:val="22"/>
                <w:szCs w:val="22"/>
              </w:rPr>
            </w:pPr>
            <w:r w:rsidRPr="00AD53AF">
              <w:rPr>
                <w:rStyle w:val="FontStyle25"/>
                <w:color w:val="000000" w:themeColor="text1"/>
                <w:sz w:val="22"/>
                <w:szCs w:val="22"/>
              </w:rPr>
              <w:t xml:space="preserve">Podanie danych w wyżej wymienionym zakresie jest obowiązkowe, brak podania danych będzie skutkował brakiem uczestnictwa w naborze. </w:t>
            </w:r>
          </w:p>
          <w:p w14:paraId="59C580F3" w14:textId="77777777" w:rsidR="004840A9" w:rsidRPr="00AD53AF" w:rsidRDefault="004840A9" w:rsidP="004840A9">
            <w:pPr>
              <w:pStyle w:val="Akapitzlist"/>
              <w:widowControl/>
              <w:numPr>
                <w:ilvl w:val="0"/>
                <w:numId w:val="1"/>
              </w:numPr>
              <w:autoSpaceDE/>
              <w:autoSpaceDN/>
              <w:spacing w:after="160" w:line="256" w:lineRule="auto"/>
              <w:jc w:val="both"/>
              <w:rPr>
                <w:rFonts w:cs="Times New Roman"/>
                <w:b/>
                <w:color w:val="000000" w:themeColor="text1"/>
              </w:rPr>
            </w:pPr>
            <w:r w:rsidRPr="00AD53AF">
              <w:rPr>
                <w:rStyle w:val="FontStyle25"/>
                <w:color w:val="000000" w:themeColor="text1"/>
                <w:sz w:val="22"/>
                <w:szCs w:val="22"/>
              </w:rPr>
              <w:t xml:space="preserve">W zakresie danych dodatkowych na podstawie </w:t>
            </w:r>
            <w:r w:rsidRPr="00AD53AF">
              <w:rPr>
                <w:rStyle w:val="FontStyle25"/>
                <w:b/>
                <w:color w:val="000000" w:themeColor="text1"/>
                <w:sz w:val="22"/>
                <w:szCs w:val="22"/>
              </w:rPr>
              <w:t>udzielonej zgody na przetwarzanie danych osobowych</w:t>
            </w:r>
            <w:r w:rsidRPr="00AD53AF">
              <w:rPr>
                <w:rStyle w:val="FontStyle25"/>
                <w:color w:val="000000" w:themeColor="text1"/>
                <w:sz w:val="22"/>
                <w:szCs w:val="22"/>
              </w:rPr>
              <w:t xml:space="preserve">. </w:t>
            </w:r>
            <w:r w:rsidRPr="00AD53AF">
              <w:rPr>
                <w:rFonts w:cs="Times New Roman"/>
              </w:rPr>
              <w:t xml:space="preserve">Przysługuje prawo do cofnięcia zgody na przetwarzanie danych osobowych </w:t>
            </w:r>
            <w:r w:rsidRPr="00AD53AF">
              <w:rPr>
                <w:rFonts w:cs="Times New Roman"/>
              </w:rPr>
              <w:br/>
              <w:t xml:space="preserve">w dowolnym momencie, cofniecie zgody nie ma wpływu na zgodność z prawem przetwarzania, którego dokonano na podstawie zgody przed jej cofnięciem. </w:t>
            </w:r>
          </w:p>
          <w:p w14:paraId="08F0DF9E" w14:textId="273FCDDB" w:rsidR="004840A9" w:rsidRPr="00AD53AF" w:rsidRDefault="004840A9" w:rsidP="004840A9">
            <w:pPr>
              <w:spacing w:after="160" w:line="256" w:lineRule="auto"/>
              <w:jc w:val="both"/>
              <w:rPr>
                <w:rFonts w:ascii="Times New Roman" w:hAnsi="Times New Roman" w:cs="Times New Roman"/>
                <w:b/>
                <w:color w:val="000000" w:themeColor="text1"/>
              </w:rPr>
            </w:pPr>
            <w:r w:rsidRPr="00AD53AF">
              <w:rPr>
                <w:rFonts w:ascii="Times New Roman" w:hAnsi="Times New Roman" w:cs="Times New Roman"/>
              </w:rPr>
              <w:t>Podanie danych jest</w:t>
            </w:r>
            <w:r w:rsidR="00362E4A" w:rsidRPr="00AD53AF">
              <w:rPr>
                <w:rFonts w:ascii="Times New Roman" w:hAnsi="Times New Roman" w:cs="Times New Roman"/>
              </w:rPr>
              <w:t xml:space="preserve"> w</w:t>
            </w:r>
            <w:r w:rsidRPr="00AD53AF">
              <w:rPr>
                <w:rFonts w:ascii="Times New Roman" w:hAnsi="Times New Roman" w:cs="Times New Roman"/>
              </w:rPr>
              <w:t xml:space="preserve"> wyżej wymienionym zakresie jest dobrowolne. </w:t>
            </w:r>
          </w:p>
        </w:tc>
      </w:tr>
      <w:tr w:rsidR="001515C9" w:rsidRPr="00AD53AF" w14:paraId="690407DC" w14:textId="77777777" w:rsidTr="001515C9">
        <w:tc>
          <w:tcPr>
            <w:tcW w:w="2109" w:type="dxa"/>
          </w:tcPr>
          <w:p w14:paraId="1AFC7C4E" w14:textId="77777777" w:rsidR="001515C9" w:rsidRPr="00AD53AF" w:rsidRDefault="001515C9" w:rsidP="00364103">
            <w:pPr>
              <w:pStyle w:val="Tekstpodstawowy21"/>
              <w:spacing w:line="276" w:lineRule="auto"/>
              <w:rPr>
                <w:rFonts w:cs="Times New Roman"/>
                <w:b/>
                <w:sz w:val="22"/>
                <w:szCs w:val="22"/>
              </w:rPr>
            </w:pPr>
            <w:r w:rsidRPr="00AD53AF">
              <w:rPr>
                <w:rFonts w:cs="Times New Roman"/>
                <w:b/>
                <w:sz w:val="22"/>
                <w:szCs w:val="22"/>
              </w:rPr>
              <w:lastRenderedPageBreak/>
              <w:t>Odbiorcy danych</w:t>
            </w:r>
          </w:p>
        </w:tc>
        <w:tc>
          <w:tcPr>
            <w:tcW w:w="6953" w:type="dxa"/>
          </w:tcPr>
          <w:p w14:paraId="29457772" w14:textId="1B088DF8" w:rsidR="001515C9" w:rsidRPr="00AD53AF" w:rsidRDefault="001515C9" w:rsidP="00362E4A">
            <w:pPr>
              <w:pStyle w:val="Tekstpodstawowy21"/>
              <w:keepNext/>
              <w:keepLines/>
              <w:spacing w:line="276" w:lineRule="auto"/>
              <w:outlineLvl w:val="1"/>
              <w:rPr>
                <w:rFonts w:cs="Times New Roman"/>
                <w:sz w:val="22"/>
                <w:szCs w:val="22"/>
                <w:highlight w:val="yellow"/>
              </w:rPr>
            </w:pPr>
            <w:r w:rsidRPr="00AD53AF">
              <w:rPr>
                <w:rFonts w:cs="Times New Roman"/>
                <w:sz w:val="22"/>
                <w:szCs w:val="22"/>
              </w:rPr>
              <w:t xml:space="preserve">Dane osobowe mogą być ujawnione </w:t>
            </w:r>
            <w:r w:rsidR="00362E4A" w:rsidRPr="00AD53AF">
              <w:rPr>
                <w:rFonts w:cs="Times New Roman"/>
                <w:sz w:val="22"/>
                <w:szCs w:val="22"/>
              </w:rPr>
              <w:t>tylko uprawnionym odbiorcom na podstawie obowiązujących przepisów prawa.</w:t>
            </w:r>
          </w:p>
        </w:tc>
      </w:tr>
      <w:tr w:rsidR="001515C9" w:rsidRPr="00AD53AF" w14:paraId="6617331B" w14:textId="77777777" w:rsidTr="001515C9">
        <w:tc>
          <w:tcPr>
            <w:tcW w:w="2109" w:type="dxa"/>
          </w:tcPr>
          <w:p w14:paraId="5AAE6CA5" w14:textId="77777777" w:rsidR="001515C9" w:rsidRPr="00AD53AF" w:rsidRDefault="001515C9" w:rsidP="00364103">
            <w:pPr>
              <w:pStyle w:val="Tekstpodstawowy21"/>
              <w:spacing w:line="276" w:lineRule="auto"/>
              <w:jc w:val="left"/>
              <w:rPr>
                <w:rFonts w:cs="Times New Roman"/>
                <w:b/>
                <w:sz w:val="22"/>
                <w:szCs w:val="22"/>
              </w:rPr>
            </w:pPr>
            <w:r w:rsidRPr="00AD53AF">
              <w:rPr>
                <w:rFonts w:cs="Times New Roman"/>
                <w:b/>
                <w:sz w:val="22"/>
                <w:szCs w:val="22"/>
              </w:rPr>
              <w:t xml:space="preserve">Prawa osoby, której </w:t>
            </w:r>
            <w:proofErr w:type="gramStart"/>
            <w:r w:rsidRPr="00AD53AF">
              <w:rPr>
                <w:rFonts w:cs="Times New Roman"/>
                <w:b/>
                <w:sz w:val="22"/>
                <w:szCs w:val="22"/>
              </w:rPr>
              <w:t>dane  dotyczą</w:t>
            </w:r>
            <w:proofErr w:type="gramEnd"/>
          </w:p>
        </w:tc>
        <w:tc>
          <w:tcPr>
            <w:tcW w:w="6953" w:type="dxa"/>
          </w:tcPr>
          <w:p w14:paraId="708ADB18" w14:textId="22D76E71" w:rsidR="001515C9" w:rsidRPr="00AD53AF" w:rsidRDefault="001515C9" w:rsidP="00364103">
            <w:pPr>
              <w:pStyle w:val="Tekstpodstawowy21"/>
              <w:spacing w:line="276" w:lineRule="auto"/>
              <w:rPr>
                <w:rFonts w:cs="Times New Roman"/>
                <w:sz w:val="22"/>
                <w:szCs w:val="22"/>
              </w:rPr>
            </w:pPr>
            <w:r w:rsidRPr="00AD53AF">
              <w:rPr>
                <w:rFonts w:cs="Times New Roman"/>
                <w:sz w:val="22"/>
                <w:szCs w:val="22"/>
              </w:rPr>
              <w:t xml:space="preserve">Osoby, których dane osobowe przetwarza </w:t>
            </w:r>
            <w:r w:rsidR="00362E4A" w:rsidRPr="00AD53AF">
              <w:rPr>
                <w:rFonts w:cs="Times New Roman"/>
                <w:sz w:val="22"/>
                <w:szCs w:val="22"/>
              </w:rPr>
              <w:t>Urząd</w:t>
            </w:r>
            <w:r w:rsidRPr="00AD53AF">
              <w:rPr>
                <w:rFonts w:cs="Times New Roman"/>
                <w:sz w:val="22"/>
                <w:szCs w:val="22"/>
              </w:rPr>
              <w:t xml:space="preserve"> mają prawo do:</w:t>
            </w:r>
          </w:p>
          <w:p w14:paraId="1A0409CD" w14:textId="77777777" w:rsidR="001515C9" w:rsidRPr="00AD53AF" w:rsidRDefault="001515C9" w:rsidP="001515C9">
            <w:pPr>
              <w:pStyle w:val="Tekstpodstawowy21"/>
              <w:numPr>
                <w:ilvl w:val="0"/>
                <w:numId w:val="6"/>
              </w:numPr>
              <w:spacing w:line="276" w:lineRule="auto"/>
              <w:rPr>
                <w:rFonts w:cs="Times New Roman"/>
                <w:sz w:val="22"/>
                <w:szCs w:val="22"/>
              </w:rPr>
            </w:pPr>
            <w:proofErr w:type="gramStart"/>
            <w:r w:rsidRPr="00AD53AF">
              <w:rPr>
                <w:rFonts w:cs="Times New Roman"/>
                <w:b/>
                <w:sz w:val="22"/>
                <w:szCs w:val="22"/>
              </w:rPr>
              <w:t>dostępu</w:t>
            </w:r>
            <w:proofErr w:type="gramEnd"/>
            <w:r w:rsidRPr="00AD53AF">
              <w:rPr>
                <w:rFonts w:cs="Times New Roman"/>
                <w:sz w:val="22"/>
                <w:szCs w:val="22"/>
              </w:rPr>
              <w:t xml:space="preserve"> do swoich danych osobowych</w:t>
            </w:r>
          </w:p>
          <w:p w14:paraId="27F8CE79" w14:textId="77777777" w:rsidR="001515C9" w:rsidRPr="00AD53AF" w:rsidRDefault="001515C9" w:rsidP="001515C9">
            <w:pPr>
              <w:pStyle w:val="Tekstpodstawowy21"/>
              <w:numPr>
                <w:ilvl w:val="0"/>
                <w:numId w:val="6"/>
              </w:numPr>
              <w:spacing w:line="276" w:lineRule="auto"/>
              <w:rPr>
                <w:rFonts w:cs="Times New Roman"/>
                <w:sz w:val="22"/>
                <w:szCs w:val="22"/>
              </w:rPr>
            </w:pPr>
            <w:proofErr w:type="gramStart"/>
            <w:r w:rsidRPr="00AD53AF">
              <w:rPr>
                <w:rFonts w:cs="Times New Roman"/>
                <w:b/>
                <w:sz w:val="22"/>
                <w:szCs w:val="22"/>
              </w:rPr>
              <w:t>żądania</w:t>
            </w:r>
            <w:proofErr w:type="gramEnd"/>
            <w:r w:rsidRPr="00AD53AF">
              <w:rPr>
                <w:rFonts w:cs="Times New Roman"/>
                <w:b/>
                <w:sz w:val="22"/>
                <w:szCs w:val="22"/>
              </w:rPr>
              <w:t xml:space="preserve"> sprostowania danych</w:t>
            </w:r>
            <w:r w:rsidRPr="00AD53AF">
              <w:rPr>
                <w:rFonts w:cs="Times New Roman"/>
                <w:sz w:val="22"/>
                <w:szCs w:val="22"/>
              </w:rPr>
              <w:t>, które są nieprawidłowe</w:t>
            </w:r>
          </w:p>
          <w:p w14:paraId="0F15B900" w14:textId="77777777" w:rsidR="001515C9" w:rsidRPr="00AD53AF" w:rsidRDefault="001515C9" w:rsidP="001515C9">
            <w:pPr>
              <w:pStyle w:val="Tekstpodstawowy21"/>
              <w:numPr>
                <w:ilvl w:val="0"/>
                <w:numId w:val="6"/>
              </w:numPr>
              <w:spacing w:line="276" w:lineRule="auto"/>
              <w:rPr>
                <w:rFonts w:cs="Times New Roman"/>
                <w:sz w:val="22"/>
                <w:szCs w:val="22"/>
              </w:rPr>
            </w:pPr>
            <w:proofErr w:type="gramStart"/>
            <w:r w:rsidRPr="00AD53AF">
              <w:rPr>
                <w:rFonts w:cs="Times New Roman"/>
                <w:b/>
                <w:sz w:val="22"/>
                <w:szCs w:val="22"/>
              </w:rPr>
              <w:t>żądania</w:t>
            </w:r>
            <w:proofErr w:type="gramEnd"/>
            <w:r w:rsidRPr="00AD53AF">
              <w:rPr>
                <w:rFonts w:cs="Times New Roman"/>
                <w:b/>
                <w:sz w:val="22"/>
                <w:szCs w:val="22"/>
              </w:rPr>
              <w:t xml:space="preserve"> usunięcia danych</w:t>
            </w:r>
            <w:r w:rsidRPr="00AD53AF">
              <w:rPr>
                <w:rFonts w:cs="Times New Roman"/>
                <w:sz w:val="22"/>
                <w:szCs w:val="22"/>
              </w:rPr>
              <w:t>, gdy dane nie są niezbędne do celów, dla których zostały zebrane lub po wniesieniu sprzeciwu wobec przetwarzania danych, gdy dane są przetwarzane niezgodnie z prawem.</w:t>
            </w:r>
          </w:p>
          <w:p w14:paraId="4F66DB96" w14:textId="574BC22F" w:rsidR="001515C9" w:rsidRPr="00AD53AF" w:rsidRDefault="001515C9" w:rsidP="001515C9">
            <w:pPr>
              <w:pStyle w:val="Tekstpodstawowy21"/>
              <w:numPr>
                <w:ilvl w:val="0"/>
                <w:numId w:val="6"/>
              </w:numPr>
              <w:spacing w:line="276" w:lineRule="auto"/>
              <w:rPr>
                <w:rFonts w:cs="Times New Roman"/>
                <w:sz w:val="22"/>
                <w:szCs w:val="22"/>
              </w:rPr>
            </w:pPr>
            <w:proofErr w:type="gramStart"/>
            <w:r w:rsidRPr="00AD53AF">
              <w:rPr>
                <w:rFonts w:cs="Times New Roman"/>
                <w:b/>
                <w:sz w:val="22"/>
                <w:szCs w:val="22"/>
              </w:rPr>
              <w:t>żądania</w:t>
            </w:r>
            <w:proofErr w:type="gramEnd"/>
            <w:r w:rsidRPr="00AD53AF">
              <w:rPr>
                <w:rFonts w:cs="Times New Roman"/>
                <w:b/>
                <w:sz w:val="22"/>
                <w:szCs w:val="22"/>
              </w:rPr>
              <w:t xml:space="preserve"> ograniczenia przetwarzania danych</w:t>
            </w:r>
            <w:r w:rsidRPr="00AD53AF">
              <w:rPr>
                <w:rFonts w:cs="Times New Roman"/>
                <w:sz w:val="22"/>
                <w:szCs w:val="22"/>
              </w:rPr>
              <w:t xml:space="preserve">, gdy osoby te kwestionują prawidłowość danych, przetwarzanie jest niezgodne z prawem, a osoby te sprzeciwiają się usunięciu danych, </w:t>
            </w:r>
            <w:r w:rsidR="00362E4A" w:rsidRPr="00AD53AF">
              <w:rPr>
                <w:rFonts w:cs="Times New Roman"/>
                <w:sz w:val="22"/>
                <w:szCs w:val="22"/>
              </w:rPr>
              <w:t>Urząd</w:t>
            </w:r>
            <w:r w:rsidRPr="00AD53AF">
              <w:rPr>
                <w:rFonts w:cs="Times New Roman"/>
                <w:sz w:val="22"/>
                <w:szCs w:val="22"/>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3802F83D" w14:textId="77777777" w:rsidR="001515C9" w:rsidRPr="00AD53AF" w:rsidRDefault="001515C9" w:rsidP="001515C9">
            <w:pPr>
              <w:pStyle w:val="Tekstpodstawowy21"/>
              <w:numPr>
                <w:ilvl w:val="0"/>
                <w:numId w:val="6"/>
              </w:numPr>
              <w:spacing w:line="276" w:lineRule="auto"/>
              <w:rPr>
                <w:rFonts w:cs="Times New Roman"/>
                <w:sz w:val="22"/>
                <w:szCs w:val="22"/>
              </w:rPr>
            </w:pPr>
            <w:proofErr w:type="gramStart"/>
            <w:r w:rsidRPr="00AD53AF">
              <w:rPr>
                <w:rFonts w:cs="Times New Roman"/>
                <w:b/>
                <w:sz w:val="22"/>
                <w:szCs w:val="22"/>
              </w:rPr>
              <w:t>wniesienia</w:t>
            </w:r>
            <w:proofErr w:type="gramEnd"/>
            <w:r w:rsidRPr="00AD53AF">
              <w:rPr>
                <w:rFonts w:cs="Times New Roman"/>
                <w:b/>
                <w:sz w:val="22"/>
                <w:szCs w:val="22"/>
              </w:rPr>
              <w:t xml:space="preserve"> sprzeciwu wobec przetwarzania danych</w:t>
            </w:r>
            <w:r w:rsidRPr="00AD53AF">
              <w:rPr>
                <w:rFonts w:cs="Times New Roman"/>
                <w:sz w:val="22"/>
                <w:szCs w:val="22"/>
              </w:rPr>
              <w:t xml:space="preserve"> – z przyczyn związanych ze szczególną sytuacją osób, których dane są przetwarzane;</w:t>
            </w:r>
          </w:p>
          <w:p w14:paraId="64FA0178" w14:textId="77777777" w:rsidR="001515C9" w:rsidRPr="00AD53AF" w:rsidRDefault="001515C9" w:rsidP="001515C9">
            <w:pPr>
              <w:pStyle w:val="Tekstpodstawowy21"/>
              <w:numPr>
                <w:ilvl w:val="0"/>
                <w:numId w:val="6"/>
              </w:numPr>
              <w:spacing w:line="276" w:lineRule="auto"/>
              <w:rPr>
                <w:rFonts w:cs="Times New Roman"/>
                <w:sz w:val="22"/>
                <w:szCs w:val="22"/>
              </w:rPr>
            </w:pPr>
            <w:proofErr w:type="gramStart"/>
            <w:r w:rsidRPr="00AD53AF">
              <w:rPr>
                <w:rFonts w:cs="Times New Roman"/>
                <w:b/>
                <w:sz w:val="22"/>
                <w:szCs w:val="22"/>
              </w:rPr>
              <w:t>wniesienia</w:t>
            </w:r>
            <w:proofErr w:type="gramEnd"/>
            <w:r w:rsidRPr="00AD53AF">
              <w:rPr>
                <w:rFonts w:cs="Times New Roman"/>
                <w:b/>
                <w:sz w:val="22"/>
                <w:szCs w:val="22"/>
              </w:rPr>
              <w:t xml:space="preserve"> skargi </w:t>
            </w:r>
            <w:r w:rsidRPr="00AD53AF">
              <w:rPr>
                <w:rFonts w:cs="Times New Roman"/>
                <w:sz w:val="22"/>
                <w:szCs w:val="22"/>
              </w:rPr>
              <w:t>do Prezesa Urzędu Ochrony Danych Osobowych.</w:t>
            </w:r>
          </w:p>
        </w:tc>
      </w:tr>
    </w:tbl>
    <w:p w14:paraId="23107CD6" w14:textId="77777777" w:rsidR="00101BE3" w:rsidRPr="00AD53AF" w:rsidRDefault="00101BE3" w:rsidP="00101BE3">
      <w:pPr>
        <w:jc w:val="center"/>
        <w:rPr>
          <w:b/>
          <w:sz w:val="22"/>
          <w:szCs w:val="22"/>
        </w:rPr>
      </w:pPr>
    </w:p>
    <w:p w14:paraId="74904EE1" w14:textId="77777777" w:rsidR="00807BD6" w:rsidRDefault="00807BD6" w:rsidP="00807BD6">
      <w:pPr>
        <w:jc w:val="both"/>
        <w:rPr>
          <w:rFonts w:ascii="Arial" w:hAnsi="Arial" w:cs="Arial"/>
          <w:sz w:val="24"/>
          <w:szCs w:val="24"/>
        </w:rPr>
      </w:pPr>
      <w:r>
        <w:rPr>
          <w:rFonts w:ascii="Arial" w:hAnsi="Arial" w:cs="Arial"/>
          <w:sz w:val="24"/>
          <w:szCs w:val="24"/>
        </w:rPr>
        <w:t xml:space="preserve">    </w:t>
      </w:r>
      <w:r w:rsidRPr="00603B92">
        <w:rPr>
          <w:rFonts w:ascii="Arial" w:hAnsi="Arial" w:cs="Arial"/>
          <w:sz w:val="24"/>
          <w:szCs w:val="24"/>
        </w:rPr>
        <w:t xml:space="preserve">                                                                 </w:t>
      </w:r>
      <w:r>
        <w:rPr>
          <w:rFonts w:ascii="Arial" w:hAnsi="Arial" w:cs="Arial"/>
          <w:sz w:val="24"/>
          <w:szCs w:val="24"/>
        </w:rPr>
        <w:t xml:space="preserve">        </w:t>
      </w:r>
    </w:p>
    <w:p w14:paraId="5F2F0B8B" w14:textId="77777777" w:rsidR="00807BD6" w:rsidRDefault="00807BD6" w:rsidP="00807BD6">
      <w:pPr>
        <w:spacing w:line="360" w:lineRule="auto"/>
        <w:jc w:val="both"/>
        <w:rPr>
          <w:b/>
          <w:i/>
          <w:sz w:val="24"/>
          <w:szCs w:val="24"/>
        </w:rPr>
      </w:pPr>
      <w:r w:rsidRPr="00A37302">
        <w:rPr>
          <w:b/>
          <w:sz w:val="24"/>
          <w:szCs w:val="24"/>
        </w:rPr>
        <w:t>III.</w:t>
      </w:r>
      <w:r>
        <w:rPr>
          <w:rFonts w:ascii="Arial" w:hAnsi="Arial" w:cs="Arial"/>
          <w:sz w:val="24"/>
          <w:szCs w:val="24"/>
        </w:rPr>
        <w:t xml:space="preserve">      </w:t>
      </w:r>
      <w:r w:rsidRPr="00FC1806">
        <w:rPr>
          <w:b/>
          <w:i/>
          <w:sz w:val="24"/>
          <w:szCs w:val="24"/>
        </w:rPr>
        <w:t xml:space="preserve">Wyrażam zgodę </w:t>
      </w:r>
      <w:r>
        <w:rPr>
          <w:b/>
          <w:i/>
          <w:sz w:val="24"/>
          <w:szCs w:val="24"/>
        </w:rPr>
        <w:t xml:space="preserve">/ nie wyrażam </w:t>
      </w:r>
      <w:proofErr w:type="gramStart"/>
      <w:r>
        <w:rPr>
          <w:b/>
          <w:i/>
          <w:sz w:val="24"/>
          <w:szCs w:val="24"/>
        </w:rPr>
        <w:t xml:space="preserve">zgody  ⃰  </w:t>
      </w:r>
      <w:r w:rsidRPr="00FC1806">
        <w:rPr>
          <w:b/>
          <w:i/>
          <w:sz w:val="24"/>
          <w:szCs w:val="24"/>
        </w:rPr>
        <w:t>na</w:t>
      </w:r>
      <w:proofErr w:type="gramEnd"/>
      <w:r w:rsidRPr="00FC1806">
        <w:rPr>
          <w:b/>
          <w:i/>
          <w:sz w:val="24"/>
          <w:szCs w:val="24"/>
        </w:rPr>
        <w:t xml:space="preserve"> przetwarzanie podanych przez mnie </w:t>
      </w:r>
      <w:r>
        <w:rPr>
          <w:b/>
          <w:i/>
          <w:sz w:val="24"/>
          <w:szCs w:val="24"/>
        </w:rPr>
        <w:t xml:space="preserve"> </w:t>
      </w:r>
    </w:p>
    <w:p w14:paraId="2ADAAC70" w14:textId="77777777" w:rsidR="00807BD6" w:rsidRPr="00B12670" w:rsidRDefault="00807BD6" w:rsidP="00807BD6">
      <w:pPr>
        <w:spacing w:line="360" w:lineRule="auto"/>
        <w:jc w:val="both"/>
        <w:rPr>
          <w:rFonts w:ascii="Arial" w:hAnsi="Arial" w:cs="Arial"/>
          <w:sz w:val="24"/>
          <w:szCs w:val="24"/>
        </w:rPr>
      </w:pPr>
      <w:r>
        <w:rPr>
          <w:b/>
          <w:i/>
          <w:sz w:val="24"/>
          <w:szCs w:val="24"/>
        </w:rPr>
        <w:t xml:space="preserve">              </w:t>
      </w:r>
      <w:proofErr w:type="gramStart"/>
      <w:r w:rsidRPr="00FC1806">
        <w:rPr>
          <w:b/>
          <w:i/>
          <w:sz w:val="24"/>
          <w:szCs w:val="24"/>
        </w:rPr>
        <w:t>danych</w:t>
      </w:r>
      <w:proofErr w:type="gramEnd"/>
      <w:r w:rsidRPr="00FC1806">
        <w:rPr>
          <w:b/>
          <w:i/>
          <w:sz w:val="24"/>
          <w:szCs w:val="24"/>
        </w:rPr>
        <w:t xml:space="preserve"> osobowy</w:t>
      </w:r>
      <w:r>
        <w:rPr>
          <w:b/>
          <w:i/>
          <w:sz w:val="24"/>
          <w:szCs w:val="24"/>
        </w:rPr>
        <w:t xml:space="preserve">ch </w:t>
      </w:r>
      <w:r w:rsidRPr="00FC1806">
        <w:rPr>
          <w:b/>
          <w:i/>
          <w:sz w:val="24"/>
          <w:szCs w:val="24"/>
        </w:rPr>
        <w:t>w tym danych dodatkowych, na potrzeby rekrutacji.</w:t>
      </w:r>
    </w:p>
    <w:p w14:paraId="3288EE4D" w14:textId="77777777" w:rsidR="00AD53AF" w:rsidRDefault="00AD53AF">
      <w:pPr>
        <w:jc w:val="center"/>
        <w:rPr>
          <w:b/>
          <w:sz w:val="22"/>
          <w:szCs w:val="22"/>
        </w:rPr>
      </w:pPr>
    </w:p>
    <w:p w14:paraId="22160F78" w14:textId="77777777" w:rsidR="00807BD6" w:rsidRDefault="00807BD6">
      <w:pPr>
        <w:jc w:val="center"/>
        <w:rPr>
          <w:b/>
          <w:sz w:val="22"/>
          <w:szCs w:val="22"/>
        </w:rPr>
      </w:pPr>
    </w:p>
    <w:p w14:paraId="435C2CB6" w14:textId="77777777" w:rsidR="00807BD6" w:rsidRDefault="00807BD6">
      <w:pPr>
        <w:jc w:val="center"/>
        <w:rPr>
          <w:b/>
          <w:sz w:val="22"/>
          <w:szCs w:val="22"/>
        </w:rPr>
      </w:pPr>
    </w:p>
    <w:p w14:paraId="422C0BD9" w14:textId="77777777" w:rsidR="00807BD6" w:rsidRDefault="00807BD6">
      <w:pPr>
        <w:jc w:val="center"/>
        <w:rPr>
          <w:b/>
          <w:sz w:val="22"/>
          <w:szCs w:val="22"/>
        </w:rPr>
      </w:pPr>
    </w:p>
    <w:p w14:paraId="2ECF537B" w14:textId="77777777" w:rsidR="00807BD6" w:rsidRDefault="00807BD6">
      <w:pPr>
        <w:jc w:val="center"/>
        <w:rPr>
          <w:b/>
          <w:sz w:val="22"/>
          <w:szCs w:val="22"/>
        </w:rPr>
      </w:pPr>
    </w:p>
    <w:p w14:paraId="3F9A121C" w14:textId="77777777" w:rsidR="00807BD6" w:rsidRPr="00807BD6" w:rsidRDefault="00807BD6" w:rsidP="00807BD6">
      <w:pPr>
        <w:jc w:val="right"/>
        <w:rPr>
          <w:sz w:val="22"/>
          <w:szCs w:val="22"/>
        </w:rPr>
      </w:pPr>
      <w:r w:rsidRPr="00807BD6">
        <w:rPr>
          <w:sz w:val="22"/>
          <w:szCs w:val="22"/>
        </w:rPr>
        <w:t>…………………………………………………………………</w:t>
      </w:r>
    </w:p>
    <w:p w14:paraId="59C2D27C" w14:textId="4C6BC00C" w:rsidR="00807BD6" w:rsidRDefault="00807BD6" w:rsidP="00807BD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Data </w:t>
      </w:r>
      <w:proofErr w:type="gramStart"/>
      <w:r>
        <w:rPr>
          <w:sz w:val="22"/>
          <w:szCs w:val="22"/>
        </w:rPr>
        <w:t>i  czytelny</w:t>
      </w:r>
      <w:proofErr w:type="gramEnd"/>
      <w:r>
        <w:rPr>
          <w:sz w:val="22"/>
          <w:szCs w:val="22"/>
        </w:rPr>
        <w:t xml:space="preserve"> podpis</w:t>
      </w:r>
    </w:p>
    <w:p w14:paraId="55A361A7" w14:textId="77777777" w:rsidR="007A0184" w:rsidRDefault="007A0184" w:rsidP="00807BD6">
      <w:pPr>
        <w:rPr>
          <w:sz w:val="22"/>
          <w:szCs w:val="22"/>
        </w:rPr>
      </w:pPr>
    </w:p>
    <w:p w14:paraId="7BEDF90E" w14:textId="77777777" w:rsidR="007A0184" w:rsidRPr="00B12670" w:rsidRDefault="007A0184" w:rsidP="007A0184">
      <w:pPr>
        <w:spacing w:line="360" w:lineRule="auto"/>
        <w:jc w:val="both"/>
        <w:rPr>
          <w:rFonts w:ascii="Arial" w:hAnsi="Arial" w:cs="Arial"/>
          <w:b/>
        </w:rPr>
      </w:pPr>
      <w:r w:rsidRPr="00B12670">
        <w:rPr>
          <w:rFonts w:ascii="Arial" w:hAnsi="Arial" w:cs="Arial"/>
          <w:b/>
        </w:rPr>
        <w:t xml:space="preserve">⃰) - niepotrzebne skreślić </w:t>
      </w:r>
    </w:p>
    <w:p w14:paraId="77E61B42" w14:textId="77777777" w:rsidR="007A0184" w:rsidRPr="00807BD6" w:rsidRDefault="007A0184" w:rsidP="00807BD6">
      <w:pPr>
        <w:rPr>
          <w:b/>
          <w:sz w:val="22"/>
          <w:szCs w:val="22"/>
        </w:rPr>
      </w:pPr>
      <w:bookmarkStart w:id="0" w:name="_GoBack"/>
      <w:bookmarkEnd w:id="0"/>
    </w:p>
    <w:sectPr w:rsidR="007A0184" w:rsidRPr="00807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354B80"/>
    <w:multiLevelType w:val="hybridMultilevel"/>
    <w:tmpl w:val="7102D4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1DB16E5"/>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6E3A75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A834819"/>
    <w:multiLevelType w:val="hybridMultilevel"/>
    <w:tmpl w:val="0F162D80"/>
    <w:lvl w:ilvl="0" w:tplc="F300C7EC">
      <w:start w:val="1"/>
      <w:numFmt w:val="decimal"/>
      <w:lvlText w:val="%1."/>
      <w:lvlJc w:val="left"/>
      <w:pPr>
        <w:ind w:left="360" w:hanging="360"/>
      </w:pPr>
      <w:rPr>
        <w:b w:val="0"/>
        <w:strike w:val="0"/>
        <w:color w:val="auto"/>
        <w:sz w:val="24"/>
        <w:szCs w:val="24"/>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4F"/>
    <w:rsid w:val="00003160"/>
    <w:rsid w:val="00091BF4"/>
    <w:rsid w:val="00101BE3"/>
    <w:rsid w:val="001515C9"/>
    <w:rsid w:val="001946C9"/>
    <w:rsid w:val="002250F7"/>
    <w:rsid w:val="002713C0"/>
    <w:rsid w:val="00362E4A"/>
    <w:rsid w:val="004840A9"/>
    <w:rsid w:val="00642856"/>
    <w:rsid w:val="006C3225"/>
    <w:rsid w:val="006E3B69"/>
    <w:rsid w:val="007A0184"/>
    <w:rsid w:val="00803AC3"/>
    <w:rsid w:val="00807BD6"/>
    <w:rsid w:val="008310FE"/>
    <w:rsid w:val="008E5C64"/>
    <w:rsid w:val="00982383"/>
    <w:rsid w:val="00A91BDD"/>
    <w:rsid w:val="00AD53AF"/>
    <w:rsid w:val="00B3059E"/>
    <w:rsid w:val="00C83B4F"/>
    <w:rsid w:val="00D6277D"/>
    <w:rsid w:val="00D91D49"/>
    <w:rsid w:val="00E7724E"/>
    <w:rsid w:val="00F06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2371"/>
  <w15:chartTrackingRefBased/>
  <w15:docId w15:val="{0E076749-4A36-4F80-9862-AE93C142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D49"/>
  </w:style>
  <w:style w:type="paragraph" w:styleId="Nagwek1">
    <w:name w:val="heading 1"/>
    <w:basedOn w:val="Normalny"/>
    <w:next w:val="Normalny"/>
    <w:link w:val="Nagwek1Znak"/>
    <w:uiPriority w:val="99"/>
    <w:rsid w:val="00003160"/>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Nagwek1Znak">
    <w:name w:val="Nagłówek 1 Znak"/>
    <w:basedOn w:val="Domylnaczcionkaakapitu"/>
    <w:link w:val="Nagwek1"/>
    <w:uiPriority w:val="99"/>
    <w:rsid w:val="00003160"/>
    <w:rPr>
      <w:rFonts w:asciiTheme="majorHAnsi" w:eastAsiaTheme="majorEastAsia" w:hAnsiTheme="majorHAnsi" w:cstheme="majorBidi"/>
      <w:b/>
      <w:bCs/>
      <w:color w:val="2E74B5" w:themeColor="accent1" w:themeShade="BF"/>
      <w:kern w:val="1"/>
      <w:sz w:val="28"/>
      <w:szCs w:val="28"/>
      <w:lang w:eastAsia="ar-SA"/>
    </w:rPr>
  </w:style>
  <w:style w:type="character" w:customStyle="1" w:styleId="NagwekZnak">
    <w:name w:val="Nagłówek Znak"/>
    <w:link w:val="Nagwek"/>
    <w:uiPriority w:val="99"/>
    <w:semiHidden/>
    <w:rsid w:val="00003160"/>
    <w:rPr>
      <w:rFonts w:ascii="Times" w:eastAsia="Times New Roman" w:hAnsi="Times" w:cs="Times New Roman"/>
      <w:kern w:val="1"/>
      <w:sz w:val="24"/>
      <w:szCs w:val="24"/>
      <w:lang w:eastAsia="ar-SA"/>
    </w:rPr>
  </w:style>
  <w:style w:type="paragraph" w:styleId="Tekstdymka">
    <w:name w:val="Balloon Text"/>
    <w:basedOn w:val="Normalny"/>
    <w:link w:val="TekstdymkaZnak"/>
    <w:uiPriority w:val="99"/>
    <w:semiHidden/>
    <w:rsid w:val="00003160"/>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003160"/>
    <w:rPr>
      <w:rFonts w:ascii="Tahoma" w:eastAsia="Times New Roman" w:hAnsi="Tahoma" w:cs="Tahoma"/>
      <w:kern w:val="1"/>
      <w:sz w:val="24"/>
      <w:szCs w:val="16"/>
      <w:lang w:eastAsia="ar-SA"/>
    </w:rPr>
  </w:style>
  <w:style w:type="paragraph" w:styleId="Tekstkomentarza">
    <w:name w:val="annotation text"/>
    <w:basedOn w:val="Normalny"/>
    <w:link w:val="TekstkomentarzaZnak"/>
    <w:uiPriority w:val="99"/>
    <w:semiHidden/>
    <w:rsid w:val="00003160"/>
    <w:rPr>
      <w:rFonts w:ascii="Times" w:eastAsia="Times New Roman" w:hAnsi="Times"/>
      <w:szCs w:val="24"/>
    </w:rPr>
  </w:style>
  <w:style w:type="character" w:customStyle="1" w:styleId="TekstkomentarzaZnak">
    <w:name w:val="Tekst komentarza Znak"/>
    <w:basedOn w:val="Domylnaczcionkaakapitu"/>
    <w:link w:val="Tekstkomentarza"/>
    <w:uiPriority w:val="99"/>
    <w:semiHidden/>
    <w:rsid w:val="00003160"/>
    <w:rPr>
      <w:rFonts w:ascii="Times" w:eastAsia="Times New Roman" w:hAnsi="Times" w:cs="Times New Roman"/>
      <w:sz w:val="24"/>
      <w:szCs w:val="24"/>
      <w:lang w:eastAsia="pl-PL"/>
    </w:rPr>
  </w:style>
  <w:style w:type="paragraph" w:styleId="Tematkomentarza">
    <w:name w:val="annotation subject"/>
    <w:basedOn w:val="Tekstkomentarza"/>
    <w:next w:val="Tekstkomentarza"/>
    <w:link w:val="TematkomentarzaZnak"/>
    <w:uiPriority w:val="99"/>
    <w:semiHidden/>
    <w:rsid w:val="00003160"/>
    <w:rPr>
      <w:b/>
      <w:bCs/>
    </w:rPr>
  </w:style>
  <w:style w:type="character" w:customStyle="1" w:styleId="TematkomentarzaZnak">
    <w:name w:val="Temat komentarza Znak"/>
    <w:basedOn w:val="TekstkomentarzaZnak"/>
    <w:link w:val="Tematkomentarza"/>
    <w:uiPriority w:val="99"/>
    <w:semiHidden/>
    <w:rsid w:val="00003160"/>
    <w:rPr>
      <w:rFonts w:ascii="Times" w:eastAsia="Times New Roman" w:hAnsi="Times" w:cs="Times New Roman"/>
      <w:b/>
      <w:bCs/>
      <w:sz w:val="24"/>
      <w:szCs w:val="24"/>
      <w:lang w:eastAsia="pl-PL"/>
    </w:rPr>
  </w:style>
  <w:style w:type="character" w:customStyle="1" w:styleId="Kkursywa">
    <w:name w:val="_K_ – kursywa"/>
    <w:basedOn w:val="Domylnaczcionkaakapitu"/>
    <w:uiPriority w:val="1"/>
    <w:qFormat/>
    <w:rsid w:val="00003160"/>
    <w:rPr>
      <w:i/>
    </w:rPr>
  </w:style>
  <w:style w:type="character" w:customStyle="1" w:styleId="Ppogrubienie">
    <w:name w:val="_P_ – pogrubienie"/>
    <w:basedOn w:val="Domylnaczcionkaakapitu"/>
    <w:uiPriority w:val="1"/>
    <w:qFormat/>
    <w:rsid w:val="00003160"/>
    <w:rPr>
      <w:b/>
    </w:rPr>
  </w:style>
  <w:style w:type="character" w:customStyle="1" w:styleId="PKpogrubieniekursywa">
    <w:name w:val="_P_K_ – pogrubienie kursywa"/>
    <w:basedOn w:val="Domylnaczcionkaakapitu"/>
    <w:uiPriority w:val="1"/>
    <w:qFormat/>
    <w:rsid w:val="00003160"/>
    <w:rPr>
      <w:b/>
      <w:i/>
    </w:rPr>
  </w:style>
  <w:style w:type="paragraph" w:customStyle="1" w:styleId="ARTartustawynprozporzdzenia">
    <w:name w:val="ART(§) – art. ustawy (§ np. rozporządzenia)"/>
    <w:uiPriority w:val="11"/>
    <w:qFormat/>
    <w:rsid w:val="00003160"/>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CZKSIGAoznaczenieiprzedmiotczcilubksigi">
    <w:name w:val="CZĘŚĆ(KSIĘGA) – oznaczenie i przedmiot części lub księgi"/>
    <w:next w:val="ARTartustawynprozporzdzenia"/>
    <w:uiPriority w:val="8"/>
    <w:qFormat/>
    <w:rsid w:val="00003160"/>
    <w:pPr>
      <w:keepNext/>
      <w:suppressAutoHyphens/>
      <w:spacing w:before="120" w:line="360" w:lineRule="auto"/>
      <w:jc w:val="center"/>
    </w:pPr>
    <w:rPr>
      <w:rFonts w:ascii="Times" w:eastAsia="Times New Roman" w:hAnsi="Times"/>
      <w:b/>
      <w:bCs/>
      <w:caps/>
      <w:kern w:val="24"/>
      <w:sz w:val="24"/>
      <w:szCs w:val="24"/>
      <w:lang w:eastAsia="pl-PL"/>
    </w:rPr>
  </w:style>
  <w:style w:type="paragraph" w:customStyle="1" w:styleId="DATAAKTUdatauchwalenialubwydaniaaktu">
    <w:name w:val="DATA_AKTU – data uchwalenia lub wydania aktu"/>
    <w:next w:val="Normalny"/>
    <w:uiPriority w:val="6"/>
    <w:qFormat/>
    <w:rsid w:val="00003160"/>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LITlitera">
    <w:name w:val="LIT – litera"/>
    <w:basedOn w:val="Normalny"/>
    <w:uiPriority w:val="14"/>
    <w:qFormat/>
    <w:rsid w:val="00003160"/>
    <w:pPr>
      <w:ind w:left="986" w:hanging="476"/>
      <w:jc w:val="both"/>
    </w:pPr>
    <w:rPr>
      <w:rFonts w:ascii="Times" w:hAnsi="Times"/>
      <w:bCs/>
    </w:rPr>
  </w:style>
  <w:style w:type="paragraph" w:customStyle="1" w:styleId="LITODNONIKAliteraodnonika">
    <w:name w:val="LIT_ODNOŚNIKA – litera odnośnika"/>
    <w:basedOn w:val="Normalny"/>
    <w:uiPriority w:val="20"/>
    <w:qFormat/>
    <w:rsid w:val="00003160"/>
    <w:pPr>
      <w:ind w:left="851" w:hanging="284"/>
      <w:jc w:val="both"/>
    </w:pPr>
  </w:style>
  <w:style w:type="paragraph" w:customStyle="1" w:styleId="PKTpunkt">
    <w:name w:val="PKT – punkt"/>
    <w:uiPriority w:val="13"/>
    <w:qFormat/>
    <w:rsid w:val="00003160"/>
    <w:pPr>
      <w:spacing w:line="360" w:lineRule="auto"/>
      <w:ind w:left="510" w:hanging="510"/>
      <w:jc w:val="both"/>
    </w:pPr>
    <w:rPr>
      <w:rFonts w:ascii="Times" w:eastAsiaTheme="minorEastAsia" w:hAnsi="Times" w:cs="Arial"/>
      <w:bCs/>
      <w:sz w:val="24"/>
      <w:lang w:eastAsia="pl-PL"/>
    </w:rPr>
  </w:style>
  <w:style w:type="paragraph" w:customStyle="1" w:styleId="PKTODNONIKApunktodnonika">
    <w:name w:val="PKT_ODNOŚNIKA – punkt odnośnika"/>
    <w:basedOn w:val="Normalny"/>
    <w:uiPriority w:val="19"/>
    <w:qFormat/>
    <w:rsid w:val="00003160"/>
    <w:pPr>
      <w:ind w:left="568" w:hanging="284"/>
      <w:jc w:val="both"/>
    </w:pPr>
  </w:style>
  <w:style w:type="paragraph" w:styleId="Stopka">
    <w:name w:val="footer"/>
    <w:basedOn w:val="Normalny"/>
    <w:link w:val="StopkaZnak"/>
    <w:uiPriority w:val="99"/>
    <w:semiHidden/>
    <w:rsid w:val="00003160"/>
    <w:pPr>
      <w:tabs>
        <w:tab w:val="center" w:pos="4536"/>
        <w:tab w:val="right" w:pos="9072"/>
      </w:tabs>
      <w:suppressAutoHyphens/>
    </w:pPr>
    <w:rPr>
      <w:rFonts w:ascii="Times" w:eastAsia="Times New Roman" w:hAnsi="Times"/>
      <w:kern w:val="1"/>
      <w:szCs w:val="24"/>
      <w:lang w:eastAsia="ar-SA"/>
    </w:rPr>
  </w:style>
  <w:style w:type="character" w:customStyle="1" w:styleId="StopkaZnak">
    <w:name w:val="Stopka Znak"/>
    <w:link w:val="Stopka"/>
    <w:uiPriority w:val="99"/>
    <w:semiHidden/>
    <w:rsid w:val="00003160"/>
    <w:rPr>
      <w:rFonts w:ascii="Times" w:eastAsia="Times New Roman" w:hAnsi="Times" w:cs="Times New Roman"/>
      <w:kern w:val="1"/>
      <w:sz w:val="24"/>
      <w:szCs w:val="24"/>
      <w:lang w:eastAsia="ar-SA"/>
    </w:rPr>
  </w:style>
  <w:style w:type="paragraph" w:customStyle="1" w:styleId="TIRtiret">
    <w:name w:val="TIR – tiret"/>
    <w:basedOn w:val="LITlitera"/>
    <w:uiPriority w:val="15"/>
    <w:qFormat/>
    <w:rsid w:val="00003160"/>
    <w:pPr>
      <w:ind w:left="1384" w:hanging="397"/>
    </w:pPr>
  </w:style>
  <w:style w:type="paragraph" w:customStyle="1" w:styleId="USTustnpkodeksu">
    <w:name w:val="UST(§) – ust. (§ np. kodeksu)"/>
    <w:basedOn w:val="ARTartustawynprozporzdzenia"/>
    <w:uiPriority w:val="12"/>
    <w:qFormat/>
    <w:rsid w:val="00003160"/>
    <w:pPr>
      <w:spacing w:before="0"/>
    </w:pPr>
    <w:rPr>
      <w:bCs/>
    </w:rPr>
  </w:style>
  <w:style w:type="paragraph" w:customStyle="1" w:styleId="ROZDZODDZOZNoznaczenierozdziauluboddziau">
    <w:name w:val="ROZDZ(ODDZ)_OZN – oznaczenie rozdziału lub oddziału"/>
    <w:next w:val="ARTartustawynprozporzdzenia"/>
    <w:uiPriority w:val="10"/>
    <w:qFormat/>
    <w:rsid w:val="001946C9"/>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ROZDZODDZPRZEDMprzedmiotregulacjirozdziauluboddziau">
    <w:name w:val="ROZDZ(ODDZ)_PRZEDM – przedmiot regulacji rozdziału lub oddziału"/>
    <w:next w:val="ARTartustawynprozporzdzenia"/>
    <w:uiPriority w:val="10"/>
    <w:qFormat/>
    <w:rsid w:val="001946C9"/>
    <w:pPr>
      <w:keepNext/>
      <w:suppressAutoHyphens/>
      <w:spacing w:before="120" w:line="360" w:lineRule="auto"/>
      <w:jc w:val="center"/>
    </w:pPr>
    <w:rPr>
      <w:rFonts w:ascii="Times" w:eastAsiaTheme="minorEastAsia" w:hAnsi="Times"/>
      <w:b/>
      <w:bCs/>
      <w:sz w:val="24"/>
      <w:szCs w:val="24"/>
      <w:lang w:eastAsia="pl-PL"/>
    </w:rPr>
  </w:style>
  <w:style w:type="paragraph" w:customStyle="1" w:styleId="Tekstpodstawowy21">
    <w:name w:val="Tekst podstawowy 21"/>
    <w:basedOn w:val="Normalny"/>
    <w:rsid w:val="00101BE3"/>
    <w:pPr>
      <w:jc w:val="both"/>
    </w:pPr>
    <w:rPr>
      <w:rFonts w:ascii="Times New Roman" w:eastAsia="Times New Roman" w:hAnsi="Times New Roman"/>
      <w:sz w:val="24"/>
      <w:szCs w:val="24"/>
      <w:lang w:eastAsia="pl-PL"/>
    </w:rPr>
  </w:style>
  <w:style w:type="table" w:styleId="Tabela-Siatka">
    <w:name w:val="Table Grid"/>
    <w:basedOn w:val="Standardowy"/>
    <w:uiPriority w:val="39"/>
    <w:rsid w:val="00101BE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01BE3"/>
    <w:rPr>
      <w:color w:val="0563C1" w:themeColor="hyperlink"/>
      <w:u w:val="single"/>
    </w:rPr>
  </w:style>
  <w:style w:type="paragraph" w:styleId="Akapitzlist">
    <w:name w:val="List Paragraph"/>
    <w:basedOn w:val="Normalny"/>
    <w:link w:val="AkapitzlistZnak"/>
    <w:uiPriority w:val="34"/>
    <w:qFormat/>
    <w:rsid w:val="008310FE"/>
    <w:pPr>
      <w:widowControl w:val="0"/>
      <w:autoSpaceDE w:val="0"/>
      <w:autoSpaceDN w:val="0"/>
      <w:ind w:left="720"/>
      <w:contextualSpacing/>
    </w:pPr>
    <w:rPr>
      <w:rFonts w:ascii="Times New Roman" w:eastAsia="Times New Roman" w:hAnsi="Times New Roman"/>
      <w:lang w:eastAsia="pl-PL"/>
    </w:rPr>
  </w:style>
  <w:style w:type="character" w:customStyle="1" w:styleId="FontStyle25">
    <w:name w:val="Font Style25"/>
    <w:uiPriority w:val="99"/>
    <w:rsid w:val="008310FE"/>
    <w:rPr>
      <w:rFonts w:ascii="Times New Roman" w:hAnsi="Times New Roman" w:cs="Times New Roman" w:hint="default"/>
      <w:sz w:val="20"/>
      <w:szCs w:val="20"/>
    </w:rPr>
  </w:style>
  <w:style w:type="character" w:customStyle="1" w:styleId="AkapitzlistZnak">
    <w:name w:val="Akapit z listą Znak"/>
    <w:link w:val="Akapitzlist"/>
    <w:uiPriority w:val="34"/>
    <w:locked/>
    <w:rsid w:val="008310FE"/>
    <w:rPr>
      <w:rFonts w:ascii="Times New Roman" w:eastAsia="Times New Roman" w:hAnsi="Times New Roman"/>
      <w:lang w:eastAsia="pl-PL"/>
    </w:rPr>
  </w:style>
  <w:style w:type="character" w:styleId="Odwoaniedokomentarza">
    <w:name w:val="annotation reference"/>
    <w:basedOn w:val="Domylnaczcionkaakapitu"/>
    <w:uiPriority w:val="99"/>
    <w:semiHidden/>
    <w:unhideWhenUsed/>
    <w:rsid w:val="001515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tryk.walczak@elitpartn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6552-EF09-4AAF-9294-71C0BB66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3582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Borowski Elit Partner</dc:creator>
  <cp:keywords/>
  <dc:description/>
  <cp:lastModifiedBy>orzepinska</cp:lastModifiedBy>
  <cp:revision>2</cp:revision>
  <dcterms:created xsi:type="dcterms:W3CDTF">2019-12-03T12:58:00Z</dcterms:created>
  <dcterms:modified xsi:type="dcterms:W3CDTF">2019-12-03T12:58:00Z</dcterms:modified>
</cp:coreProperties>
</file>