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4C" w:rsidRDefault="00B63A4C">
      <w:pPr>
        <w:jc w:val="center"/>
        <w:rPr>
          <w:b/>
          <w:sz w:val="24"/>
          <w:szCs w:val="24"/>
        </w:rPr>
      </w:pPr>
    </w:p>
    <w:p w:rsidR="00B63A4C" w:rsidRDefault="00887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2/2019</w:t>
      </w:r>
    </w:p>
    <w:p w:rsidR="00B63A4C" w:rsidRDefault="00887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KRAJOWEJ RADY IZB ROLNICZYCH</w:t>
      </w:r>
    </w:p>
    <w:p w:rsidR="00B63A4C" w:rsidRDefault="008876DC">
      <w:pPr>
        <w:jc w:val="center"/>
      </w:pPr>
      <w:r>
        <w:rPr>
          <w:b/>
          <w:sz w:val="24"/>
          <w:szCs w:val="24"/>
        </w:rPr>
        <w:t>z dnia  2</w:t>
      </w:r>
      <w:r w:rsidR="00FF6BF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lutego 2019 r.</w:t>
      </w:r>
    </w:p>
    <w:p w:rsidR="00B63A4C" w:rsidRDefault="008876DC">
      <w:pPr>
        <w:jc w:val="center"/>
      </w:pPr>
      <w:r>
        <w:rPr>
          <w:b/>
          <w:sz w:val="24"/>
          <w:szCs w:val="24"/>
        </w:rPr>
        <w:t>w sprawie zarządzenia wyborów do walnych zgromadzeń izb rolniczych.</w:t>
      </w:r>
    </w:p>
    <w:p w:rsidR="00B63A4C" w:rsidRDefault="00B63A4C">
      <w:pPr>
        <w:jc w:val="center"/>
        <w:rPr>
          <w:b/>
          <w:sz w:val="24"/>
          <w:szCs w:val="24"/>
        </w:rPr>
      </w:pPr>
    </w:p>
    <w:p w:rsidR="00B63A4C" w:rsidRDefault="008876DC">
      <w:pPr>
        <w:ind w:firstLine="708"/>
        <w:jc w:val="both"/>
      </w:pPr>
      <w:r>
        <w:rPr>
          <w:sz w:val="24"/>
          <w:szCs w:val="24"/>
        </w:rPr>
        <w:t xml:space="preserve">Na podstawie art. 25 ust. 1 i 2 ustawy z dnia 14 grudnia 1995 r. o izbach rolniczych </w:t>
      </w:r>
      <w:r>
        <w:rPr>
          <w:sz w:val="24"/>
          <w:szCs w:val="24"/>
        </w:rPr>
        <w:br/>
        <w:t>(Dz. U. z 2018 r. poz. 1027) uchwala się co następuje:</w:t>
      </w:r>
    </w:p>
    <w:p w:rsidR="00B63A4C" w:rsidRDefault="00887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B63A4C" w:rsidRDefault="008876DC">
      <w:pPr>
        <w:spacing w:line="240" w:lineRule="auto"/>
      </w:pPr>
      <w:r>
        <w:rPr>
          <w:sz w:val="24"/>
          <w:szCs w:val="24"/>
        </w:rPr>
        <w:t>1. Zarządza się wybory do Walnego Zgromadzenia:</w:t>
      </w:r>
    </w:p>
    <w:p w:rsidR="00B63A4C" w:rsidRDefault="008876DC">
      <w:pPr>
        <w:spacing w:line="240" w:lineRule="auto"/>
      </w:pPr>
      <w:r>
        <w:rPr>
          <w:sz w:val="24"/>
          <w:szCs w:val="24"/>
        </w:rPr>
        <w:t>1) Dolnośląskiej Izby Rolniczej z siedzibą we Wrocławiu,</w:t>
      </w:r>
      <w:r>
        <w:rPr>
          <w:sz w:val="24"/>
          <w:szCs w:val="24"/>
        </w:rPr>
        <w:br/>
        <w:t>2) Kujawsko-Pomorskiej Izby Rolniczej z siedzibą w Przysieku,</w:t>
      </w:r>
      <w:r>
        <w:rPr>
          <w:sz w:val="24"/>
          <w:szCs w:val="24"/>
        </w:rPr>
        <w:br/>
        <w:t>3) Lubelskiej Izby Rolniczej z siedzibą w Lublinie,</w:t>
      </w:r>
      <w:r>
        <w:rPr>
          <w:sz w:val="24"/>
          <w:szCs w:val="24"/>
        </w:rPr>
        <w:br/>
        <w:t>4) Lubuskiej Izby Rolniczej z siedzibą Zielonej Górze,</w:t>
      </w:r>
      <w:r>
        <w:rPr>
          <w:sz w:val="24"/>
          <w:szCs w:val="24"/>
        </w:rPr>
        <w:br/>
        <w:t>5) Izby Rolniczej Województwa Łódzkiego z siedzibą w Łodzi,</w:t>
      </w:r>
      <w:r>
        <w:rPr>
          <w:sz w:val="24"/>
          <w:szCs w:val="24"/>
        </w:rPr>
        <w:br/>
        <w:t>6) Małopolskiej Izby Rolniczej z siedzibą w Krakowie,</w:t>
      </w:r>
      <w:r>
        <w:rPr>
          <w:sz w:val="24"/>
          <w:szCs w:val="24"/>
        </w:rPr>
        <w:br/>
        <w:t>7) Mazowieckiej Izby Rolniczej z siedzibą w Parzniewie,</w:t>
      </w:r>
      <w:r>
        <w:rPr>
          <w:sz w:val="24"/>
          <w:szCs w:val="24"/>
        </w:rPr>
        <w:br/>
        <w:t xml:space="preserve">8) Izby Rolniczej w Opolu z siedzibą w Opolu, </w:t>
      </w:r>
      <w:r>
        <w:rPr>
          <w:sz w:val="24"/>
          <w:szCs w:val="24"/>
        </w:rPr>
        <w:br/>
        <w:t xml:space="preserve">9) Podkarpackiej Izby Rolniczej z siedzibą w </w:t>
      </w:r>
      <w:r w:rsidR="00664727">
        <w:rPr>
          <w:sz w:val="24"/>
          <w:szCs w:val="24"/>
        </w:rPr>
        <w:t>Trzebownisku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10) Podlaskiej Izby Rolniczej z siedzibą w </w:t>
      </w:r>
      <w:proofErr w:type="spellStart"/>
      <w:r>
        <w:rPr>
          <w:sz w:val="24"/>
          <w:szCs w:val="24"/>
        </w:rPr>
        <w:t>Porosłach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11) Pomorskiej Izby Rolniczej z siedzibą w Pruszczu Gdańskim,</w:t>
      </w:r>
      <w:r>
        <w:rPr>
          <w:sz w:val="24"/>
          <w:szCs w:val="24"/>
        </w:rPr>
        <w:br/>
        <w:t>12) Śląskiej Izby Rolniczej z siedzibą w Katowicach,</w:t>
      </w:r>
      <w:r>
        <w:rPr>
          <w:sz w:val="24"/>
          <w:szCs w:val="24"/>
        </w:rPr>
        <w:br/>
        <w:t>13) Świętokrzyskiej Izby Rolniczej z siedzibą w Kielcach,</w:t>
      </w:r>
      <w:r>
        <w:rPr>
          <w:sz w:val="24"/>
          <w:szCs w:val="24"/>
        </w:rPr>
        <w:br/>
        <w:t>14) Warmińsko-Mazurskiej Izby Rolniczej  z siedzibą w Olsztynie,</w:t>
      </w:r>
      <w:r>
        <w:rPr>
          <w:sz w:val="24"/>
          <w:szCs w:val="24"/>
        </w:rPr>
        <w:br/>
        <w:t>15) Wielkopolskiej Izby Rolniczej z siedzibą w Poznaniu,</w:t>
      </w:r>
      <w:r>
        <w:rPr>
          <w:sz w:val="24"/>
          <w:szCs w:val="24"/>
        </w:rPr>
        <w:br/>
        <w:t xml:space="preserve">16) Zachodniopomorskiej Izby Rolniczej z siedzibą w Szczecinie.  </w:t>
      </w:r>
    </w:p>
    <w:p w:rsidR="00B63A4C" w:rsidRDefault="008876DC">
      <w:pPr>
        <w:spacing w:line="180" w:lineRule="atLeast"/>
      </w:pPr>
      <w:r>
        <w:rPr>
          <w:sz w:val="24"/>
          <w:szCs w:val="24"/>
        </w:rPr>
        <w:t>2. Termin wyborów wyzn</w:t>
      </w:r>
      <w:r w:rsidR="00936EC4">
        <w:rPr>
          <w:sz w:val="24"/>
          <w:szCs w:val="24"/>
        </w:rPr>
        <w:t>acza się na dzień 28</w:t>
      </w:r>
      <w:r>
        <w:rPr>
          <w:sz w:val="24"/>
          <w:szCs w:val="24"/>
        </w:rPr>
        <w:t xml:space="preserve"> lipca 2019 r.</w:t>
      </w:r>
    </w:p>
    <w:p w:rsidR="00B63A4C" w:rsidRDefault="00887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B63A4C" w:rsidRDefault="008876DC">
      <w:pPr>
        <w:spacing w:line="180" w:lineRule="atLeast"/>
        <w:jc w:val="both"/>
      </w:pPr>
      <w:r>
        <w:rPr>
          <w:sz w:val="24"/>
          <w:szCs w:val="24"/>
        </w:rPr>
        <w:t>Terminarz wykonania poszczególnych czynności związanych z przeprowadzaniem wyborów do walnych zgromadzeń izb rolniczych określa załącznik do uchwały.</w:t>
      </w:r>
    </w:p>
    <w:p w:rsidR="00B63A4C" w:rsidRDefault="00887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B63A4C" w:rsidRDefault="008876DC">
      <w:pPr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63A4C" w:rsidRDefault="008876DC">
      <w:pPr>
        <w:ind w:left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Prezes</w:t>
      </w:r>
    </w:p>
    <w:p w:rsidR="00B63A4C" w:rsidRDefault="008876DC">
      <w:pPr>
        <w:ind w:left="3540"/>
        <w:jc w:val="center"/>
      </w:pPr>
      <w:r>
        <w:rPr>
          <w:b/>
          <w:sz w:val="24"/>
          <w:szCs w:val="24"/>
        </w:rPr>
        <w:t>Krajowej Rady Izb Rolniczych</w:t>
      </w:r>
    </w:p>
    <w:p w:rsidR="00B63A4C" w:rsidRDefault="00B63A4C">
      <w:pPr>
        <w:ind w:left="3540"/>
        <w:jc w:val="center"/>
        <w:rPr>
          <w:b/>
          <w:sz w:val="24"/>
          <w:szCs w:val="24"/>
        </w:rPr>
      </w:pPr>
    </w:p>
    <w:p w:rsidR="00B63A4C" w:rsidRDefault="008876DC">
      <w:pPr>
        <w:ind w:left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Wiktor Szmulewicz</w:t>
      </w:r>
    </w:p>
    <w:p w:rsidR="00B63A4C" w:rsidRDefault="008876DC" w:rsidP="00E248CE">
      <w:pPr>
        <w:tabs>
          <w:tab w:val="left" w:pos="5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_UnoMark__2400_2490841468"/>
      <w:bookmarkEnd w:id="0"/>
    </w:p>
    <w:p w:rsidR="00936EC4" w:rsidRPr="00E248CE" w:rsidRDefault="00936EC4" w:rsidP="00E248CE">
      <w:pPr>
        <w:tabs>
          <w:tab w:val="left" w:pos="5490"/>
        </w:tabs>
        <w:rPr>
          <w:b/>
          <w:sz w:val="24"/>
          <w:szCs w:val="24"/>
        </w:rPr>
      </w:pPr>
    </w:p>
    <w:p w:rsidR="00B63A4C" w:rsidRDefault="008876DC">
      <w:pPr>
        <w:jc w:val="center"/>
      </w:pPr>
      <w:r>
        <w:lastRenderedPageBreak/>
        <w:t xml:space="preserve">TERMINARZ WYKONANIA POSZCZEGÓLNYCH CZYNNOŚCI ZWIĄZANYCH </w:t>
      </w:r>
      <w:r>
        <w:br/>
        <w:t xml:space="preserve">Z PRZEPROWADZENIEM WYBORÓW DO WALNYCH ZGROMADZEŃ IZB ROLNICZYCH </w:t>
      </w: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1"/>
        <w:gridCol w:w="6531"/>
      </w:tblGrid>
      <w:tr w:rsidR="00936EC4" w:rsidTr="00936EC4">
        <w:trPr>
          <w:trHeight w:val="8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EC4" w:rsidRDefault="00936EC4">
            <w:pPr>
              <w:spacing w:after="0" w:line="240" w:lineRule="auto"/>
              <w:jc w:val="center"/>
              <w:rPr>
                <w:rFonts w:asciiTheme="minorHAnsi" w:hAnsiTheme="minorHAnsi" w:cs="Garamond" w:hint="eastAsia"/>
                <w:b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cs="Garamond"/>
                <w:b/>
                <w:sz w:val="24"/>
                <w:szCs w:val="24"/>
                <w:lang w:bidi="hi-IN"/>
              </w:rPr>
              <w:t>Termin wykonania czynności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EC4" w:rsidRDefault="00936EC4">
            <w:pPr>
              <w:spacing w:after="0" w:line="240" w:lineRule="auto"/>
              <w:jc w:val="center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b/>
                <w:sz w:val="24"/>
                <w:szCs w:val="24"/>
                <w:lang w:bidi="hi-IN"/>
              </w:rPr>
              <w:t>Rodzaj czynności</w:t>
            </w:r>
          </w:p>
        </w:tc>
      </w:tr>
      <w:tr w:rsidR="00936EC4" w:rsidTr="00936EC4">
        <w:trPr>
          <w:trHeight w:val="76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najpóźniej w dniu 30.04.2019 r. 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wt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podanie przez izbę rolniczą, do wiadomości jej członków, treści uchwały Krajowej Rady Izb Rolniczych w sprawie zarządzenia wyborów do walnych zgromadzeń izb rolniczych 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najpóźniej do dnia 31.05.2019 r. 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pt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wybór przez walne zgromadzenie izby rolniczej komisji wojewódzkiej przeprowadzającej wybory do rad powiatowych tej izby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najpóźniej do dnia 31.05.2019 r.(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pt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sporządzenie przez zarząd izby rolniczej wykazu okręgów wyborczych i przekazanie go komisji wojewódzkiej 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najpóźniej do dnia 10.06.2019 r.(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pon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powołanie przez komisję wojewódzką komisji okręgowych przeprowadzających wybory do rad powiatowych izby rolniczej 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najpóźniej do dnia 10.06.2019 r.(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pon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przekazanie przez komisję wojewódzką wykazu okręgów wyborczych  komisjom okręgowym i podanie go do wiadomości członków izby rolniczej 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najpóźniej do dnia 14.06.2019 r. 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pt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podział okręgu wyborczego na obwody głosowania przez komisje okręgowe </w:t>
            </w:r>
            <w:bookmarkStart w:id="1" w:name="__DdeLink__119_2021114067"/>
            <w:bookmarkEnd w:id="1"/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najpóźniej do dnia 14.06.2019 r.(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pt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- powołanie przez komisje okręgowe komisji obwodowych przeprowadzających w obwodzie głosowania w wyborach do rad powiatowych  izby rolniczej,</w:t>
            </w:r>
          </w:p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- przekazanie przez komisje okręgowe wykazu obwodów głosowania w okręgu komisjom obwodowym i podanie go do wiadomości członków izby rolniczej 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najpóźniej do dnia 17.06.2019 r.(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pon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)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udostępnienie do wglądu spisu członków izby rolniczej uprawnionych do udziału w głosowaniu w wyborach do rad powiatowych izby rolniczej 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najpóźniej do dnia 05.07.2019 r.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zgłaszanie i rejestrowanie kandydatów na członków rad powiatowych izby rolniczej do komisji okręgowych, dostarczenie komisji okręgowej lub komisji obwodowej spisu członków izby rolniczej uprawnionych do udziału w głosowaniu w wyborach do rad powiatowych izby rolniczej 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cs="Garamond" w:hint="eastAsia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08.07.2019 r.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cs="Garamond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zamieszczenie obwieszczenia wzywającego członków izby rolniczej do zgłoszenia kandydatów w dodatkowym naborze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najpóźniej  do dnia 11.07.2019 r. 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czw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zgłaszanie kandydatów w dodatkowym naborze</w:t>
            </w:r>
          </w:p>
          <w:p w:rsidR="00936EC4" w:rsidRDefault="00936EC4">
            <w:pPr>
              <w:spacing w:after="0" w:line="240" w:lineRule="auto"/>
              <w:rPr>
                <w:rFonts w:asciiTheme="minorHAnsi" w:hAnsiTheme="minorHAnsi" w:cs="Garamond"/>
                <w:sz w:val="24"/>
                <w:szCs w:val="24"/>
                <w:lang w:bidi="hi-IN"/>
              </w:rPr>
            </w:pP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Pr="00E040D3" w:rsidRDefault="00936EC4">
            <w:pPr>
              <w:spacing w:after="0" w:line="240" w:lineRule="auto"/>
              <w:rPr>
                <w:rFonts w:asciiTheme="minorHAnsi" w:hAnsiTheme="minorHAnsi" w:hint="eastAsia"/>
                <w:sz w:val="24"/>
                <w:szCs w:val="24"/>
                <w:lang w:bidi="hi-IN"/>
              </w:rPr>
            </w:pPr>
            <w:r w:rsidRPr="00E040D3">
              <w:rPr>
                <w:rFonts w:asciiTheme="minorHAnsi" w:hAnsiTheme="minorHAnsi"/>
                <w:sz w:val="24"/>
                <w:szCs w:val="24"/>
                <w:lang w:bidi="hi-IN"/>
              </w:rPr>
              <w:t>najpóźniej w dniu 18.07.2019 r. (</w:t>
            </w:r>
            <w:proofErr w:type="spellStart"/>
            <w:r w:rsidRPr="00E040D3">
              <w:rPr>
                <w:rFonts w:asciiTheme="minorHAnsi" w:hAnsiTheme="minorHAnsi"/>
                <w:sz w:val="24"/>
                <w:szCs w:val="24"/>
                <w:lang w:bidi="hi-IN"/>
              </w:rPr>
              <w:t>czw</w:t>
            </w:r>
            <w:proofErr w:type="spellEnd"/>
            <w:r w:rsidRPr="00E040D3">
              <w:rPr>
                <w:rFonts w:asciiTheme="minorHAnsi" w:hAnsiTheme="minorHAnsi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podanie do wiadomości członków izby rolniczej listy kandydatów na członków rad powiatowych w poszczególnych okręgach wyborczych 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26.07.2019 r. 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pt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przekazanie przez komisje okręgowe kart do głosowania komisjom obwodowym 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 xml:space="preserve">godz. 8.00-18.00 </w:t>
            </w:r>
          </w:p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28.07.2019 r.(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ndz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głosowanie</w:t>
            </w:r>
          </w:p>
          <w:p w:rsidR="00936EC4" w:rsidRDefault="00936EC4">
            <w:pPr>
              <w:spacing w:after="0" w:line="240" w:lineRule="auto"/>
              <w:rPr>
                <w:rFonts w:asciiTheme="minorHAnsi" w:hAnsiTheme="minorHAnsi" w:cs="Garamond"/>
                <w:sz w:val="24"/>
                <w:szCs w:val="24"/>
                <w:lang w:bidi="hi-IN"/>
              </w:rPr>
            </w:pPr>
            <w:bookmarkStart w:id="2" w:name="_GoBack"/>
            <w:bookmarkEnd w:id="2"/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najpóźniej w dniu  18.08.2019 r.(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ndz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zwołanie przez zarząd izby rolniczej pierwszych posiedzeń rad powiatowych tej izby</w:t>
            </w:r>
          </w:p>
        </w:tc>
      </w:tr>
      <w:tr w:rsidR="00936EC4" w:rsidTr="00936EC4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 w:hint="eastAsia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najpóźniej w dniu 08.09.2019 r.(</w:t>
            </w:r>
            <w:proofErr w:type="spellStart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ndz</w:t>
            </w:r>
            <w:proofErr w:type="spellEnd"/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EC4" w:rsidRDefault="00936EC4">
            <w:pPr>
              <w:spacing w:after="0" w:line="240" w:lineRule="auto"/>
              <w:rPr>
                <w:rFonts w:asciiTheme="minorHAnsi" w:hAnsiTheme="minorHAnsi"/>
                <w:lang w:bidi="hi-IN"/>
              </w:rPr>
            </w:pPr>
            <w:r>
              <w:rPr>
                <w:rFonts w:asciiTheme="minorHAnsi" w:hAnsiTheme="minorHAnsi" w:cs="Garamond"/>
                <w:sz w:val="24"/>
                <w:szCs w:val="24"/>
                <w:lang w:bidi="hi-IN"/>
              </w:rPr>
              <w:t>zwołanie przez zarząd izby rolniczej pierwszego posiedzenia nowo wybranego walnego zgromadzenia</w:t>
            </w:r>
          </w:p>
        </w:tc>
      </w:tr>
    </w:tbl>
    <w:p w:rsidR="00B63A4C" w:rsidRDefault="00B63A4C" w:rsidP="00E248CE"/>
    <w:sectPr w:rsidR="00B63A4C" w:rsidSect="00E248CE">
      <w:headerReference w:type="default" r:id="rId7"/>
      <w:pgSz w:w="11906" w:h="16838"/>
      <w:pgMar w:top="202" w:right="1417" w:bottom="426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A1" w:rsidRDefault="00CC71A1">
      <w:pPr>
        <w:spacing w:after="0" w:line="240" w:lineRule="auto"/>
      </w:pPr>
      <w:r>
        <w:separator/>
      </w:r>
    </w:p>
  </w:endnote>
  <w:endnote w:type="continuationSeparator" w:id="0">
    <w:p w:rsidR="00CC71A1" w:rsidRDefault="00CC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A1" w:rsidRDefault="00CC71A1">
      <w:pPr>
        <w:spacing w:after="0" w:line="240" w:lineRule="auto"/>
      </w:pPr>
      <w:r>
        <w:separator/>
      </w:r>
    </w:p>
  </w:footnote>
  <w:footnote w:type="continuationSeparator" w:id="0">
    <w:p w:rsidR="00CC71A1" w:rsidRDefault="00CC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C4" w:rsidRDefault="00936EC4" w:rsidP="00936EC4">
    <w:pPr>
      <w:pStyle w:val="Nagwek"/>
      <w:spacing w:after="0" w:line="240" w:lineRule="auto"/>
      <w:jc w:val="right"/>
    </w:pPr>
    <w:r>
      <w:t xml:space="preserve">Załącznik </w:t>
    </w:r>
  </w:p>
  <w:p w:rsidR="00936EC4" w:rsidRDefault="00936EC4" w:rsidP="00936EC4">
    <w:pPr>
      <w:pStyle w:val="Nagwek"/>
      <w:spacing w:after="0" w:line="240" w:lineRule="auto"/>
      <w:jc w:val="right"/>
    </w:pPr>
    <w:r>
      <w:t xml:space="preserve">do uchwały Nr 2/2019 </w:t>
    </w:r>
  </w:p>
  <w:p w:rsidR="00B63A4C" w:rsidRDefault="00936EC4" w:rsidP="00936EC4">
    <w:pPr>
      <w:pStyle w:val="Nagwek"/>
      <w:spacing w:after="0" w:line="240" w:lineRule="auto"/>
      <w:jc w:val="right"/>
    </w:pPr>
    <w:r>
      <w:t>Krajowej Rady Izb Rolniczych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A4C"/>
    <w:rsid w:val="003376CA"/>
    <w:rsid w:val="00664727"/>
    <w:rsid w:val="00831111"/>
    <w:rsid w:val="008876DC"/>
    <w:rsid w:val="00936EC4"/>
    <w:rsid w:val="00B63A4C"/>
    <w:rsid w:val="00CC71A1"/>
    <w:rsid w:val="00E040D3"/>
    <w:rsid w:val="00E248C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roicka</dc:creator>
  <dc:description/>
  <cp:lastModifiedBy>12345</cp:lastModifiedBy>
  <cp:revision>13</cp:revision>
  <cp:lastPrinted>2019-02-28T11:46:00Z</cp:lastPrinted>
  <dcterms:created xsi:type="dcterms:W3CDTF">2018-12-18T08:32:00Z</dcterms:created>
  <dcterms:modified xsi:type="dcterms:W3CDTF">2019-02-28T11:46:00Z</dcterms:modified>
  <dc:language>pl-PL</dc:language>
</cp:coreProperties>
</file>